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287D6DA8"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2C649B">
        <w:rPr>
          <w:smallCaps/>
          <w:spacing w:val="-2"/>
        </w:rPr>
        <w:t xml:space="preserve">- </w:t>
      </w:r>
      <w:r w:rsidR="00C92F6D">
        <w:rPr>
          <w:smallCaps/>
          <w:spacing w:val="-2"/>
        </w:rPr>
        <w:t xml:space="preserve">TRÉNING </w:t>
      </w:r>
      <w:r w:rsidR="001C799A">
        <w:rPr>
          <w:smallCaps/>
          <w:spacing w:val="-2"/>
        </w:rPr>
        <w:t xml:space="preserve">CATERING </w:t>
      </w:r>
      <w:r w:rsidR="002A63AE">
        <w:rPr>
          <w:smallCaps/>
          <w:spacing w:val="-2"/>
        </w:rPr>
        <w:t>SZOLGÁLTATÁSOK</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4F3894D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C92F6D">
                              <w:rPr>
                                <w:b/>
                                <w:smallCaps/>
                                <w:color w:val="000000"/>
                              </w:rPr>
                              <w:t>7</w:t>
                            </w:r>
                            <w:r>
                              <w:rPr>
                                <w:b/>
                                <w:smallCaps/>
                                <w:color w:val="000000"/>
                              </w:rPr>
                              <w:t>-2024</w:t>
                            </w:r>
                            <w:r w:rsidR="00C92F6D">
                              <w:rPr>
                                <w:b/>
                                <w:smallCaps/>
                                <w:color w:val="000000"/>
                              </w:rPr>
                              <w:t>/</w:t>
                            </w:r>
                            <w:r w:rsidR="001C799A">
                              <w:rPr>
                                <w:b/>
                                <w:smallCaps/>
                                <w:color w:val="000000"/>
                              </w:rPr>
                              <w:t>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4F3894D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C92F6D">
                        <w:rPr>
                          <w:b/>
                          <w:smallCaps/>
                          <w:color w:val="000000"/>
                        </w:rPr>
                        <w:t>7</w:t>
                      </w:r>
                      <w:r>
                        <w:rPr>
                          <w:b/>
                          <w:smallCaps/>
                          <w:color w:val="000000"/>
                        </w:rPr>
                        <w:t>-2024</w:t>
                      </w:r>
                      <w:r w:rsidR="00C92F6D">
                        <w:rPr>
                          <w:b/>
                          <w:smallCaps/>
                          <w:color w:val="000000"/>
                        </w:rPr>
                        <w:t>/</w:t>
                      </w:r>
                      <w:r w:rsidR="001C799A">
                        <w:rPr>
                          <w:b/>
                          <w:smallCaps/>
                          <w:color w:val="000000"/>
                        </w:rPr>
                        <w:t>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000000">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614F26F5" w:rsidR="003F509D" w:rsidRDefault="00000000">
      <w:pPr>
        <w:pStyle w:val="Szvegtrzs"/>
        <w:spacing w:before="34" w:line="266" w:lineRule="auto"/>
        <w:ind w:left="101" w:right="111"/>
        <w:jc w:val="both"/>
      </w:pPr>
      <w:r>
        <w:t xml:space="preserve">A pályázat tárgya: </w:t>
      </w:r>
      <w:r w:rsidR="00C92F6D">
        <w:t>Tréning</w:t>
      </w:r>
      <w:r w:rsidR="001C799A">
        <w:t>hez kapcsolódóan catering</w:t>
      </w:r>
      <w:r w:rsidR="002A63AE">
        <w:t xml:space="preserve"> szolgáltatások</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00000">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072C8D00" w:rsidR="003F509D" w:rsidRDefault="00000000">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C92F6D">
        <w:rPr>
          <w:b/>
          <w:bCs/>
          <w:spacing w:val="-7"/>
          <w:u w:val="single"/>
        </w:rPr>
        <w:t>08.01.</w:t>
      </w:r>
    </w:p>
    <w:p w14:paraId="39BEE968" w14:textId="77777777" w:rsidR="003F509D" w:rsidRDefault="003F509D">
      <w:pPr>
        <w:pStyle w:val="Szvegtrzs"/>
        <w:spacing w:before="62"/>
      </w:pPr>
    </w:p>
    <w:p w14:paraId="6C0D1A03" w14:textId="77777777" w:rsidR="003F509D" w:rsidRDefault="00000000">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00000">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00000">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40D08F48" w14:textId="77777777" w:rsidR="00A878CB" w:rsidRDefault="00A878CB" w:rsidP="00A878CB">
      <w:pPr>
        <w:spacing w:before="33" w:line="268" w:lineRule="auto"/>
        <w:ind w:left="101" w:right="111"/>
        <w:jc w:val="both"/>
      </w:pPr>
      <w:r>
        <w:t xml:space="preserve">Az ajánlattevőknek ajánlatukat a mellékelt </w:t>
      </w:r>
      <w:r>
        <w:rPr>
          <w:b/>
        </w:rPr>
        <w:t xml:space="preserve">benyújtási formanyomtatványon kell benyújtaniuk a határidő napjáig. </w:t>
      </w:r>
      <w:r>
        <w:t xml:space="preserve">A pályázatot </w:t>
      </w:r>
      <w:r>
        <w:rPr>
          <w:b/>
        </w:rPr>
        <w:t>e-mailben kell benyújtani, aláírva és beszkennelve</w:t>
      </w:r>
      <w:r>
        <w:t xml:space="preserve">. </w:t>
      </w:r>
    </w:p>
    <w:p w14:paraId="1C15A648" w14:textId="77777777" w:rsidR="00A878CB" w:rsidRDefault="00A878CB" w:rsidP="00A878CB">
      <w:pPr>
        <w:pStyle w:val="Szvegtrzs"/>
        <w:spacing w:before="26"/>
      </w:pPr>
    </w:p>
    <w:p w14:paraId="0598EBEE" w14:textId="77777777" w:rsidR="00A878CB" w:rsidRPr="000270BE" w:rsidRDefault="00A878CB" w:rsidP="00A878CB">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Pr="00575BCC">
          <w:rPr>
            <w:rStyle w:val="Hiperhivatkozs"/>
            <w:spacing w:val="-2"/>
          </w:rPr>
          <w:t>szovegszobrasz@gmail.com</w:t>
        </w:r>
      </w:hyperlink>
    </w:p>
    <w:p w14:paraId="58547077" w14:textId="77777777" w:rsidR="003F509D" w:rsidRDefault="003F509D">
      <w:pPr>
        <w:pStyle w:val="Szvegtrzs"/>
        <w:rPr>
          <w:sz w:val="20"/>
        </w:rPr>
      </w:pPr>
    </w:p>
    <w:p w14:paraId="3A6B7A92" w14:textId="77777777" w:rsidR="003F509D" w:rsidRDefault="003F509D">
      <w:pPr>
        <w:pStyle w:val="Szvegtrzs"/>
        <w:rPr>
          <w:sz w:val="20"/>
        </w:rPr>
      </w:pPr>
    </w:p>
    <w:p w14:paraId="4849F7C0" w14:textId="77777777" w:rsidR="003F509D" w:rsidRDefault="003F509D">
      <w:pPr>
        <w:pStyle w:val="Szvegtrzs"/>
        <w:rPr>
          <w:sz w:val="20"/>
        </w:rPr>
      </w:pPr>
    </w:p>
    <w:p w14:paraId="58B249E1" w14:textId="77777777" w:rsidR="003F509D" w:rsidRDefault="003F509D">
      <w:pPr>
        <w:pStyle w:val="Szvegtrzs"/>
        <w:rPr>
          <w:sz w:val="20"/>
        </w:rPr>
      </w:pPr>
    </w:p>
    <w:p w14:paraId="4AC9215E" w14:textId="77777777" w:rsidR="003F509D" w:rsidRDefault="003F509D">
      <w:pPr>
        <w:pStyle w:val="Szvegtrzs"/>
        <w:rPr>
          <w:sz w:val="20"/>
        </w:rPr>
      </w:pPr>
    </w:p>
    <w:p w14:paraId="476A1B55" w14:textId="38C43A7E" w:rsidR="003F509D" w:rsidRPr="008D78CD" w:rsidRDefault="00000000"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8B1C1"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0CFBA94B" w14:textId="77777777" w:rsidR="003F509D"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19C1F7D7" w14:textId="77777777" w:rsidR="005556CA" w:rsidRDefault="005556CA" w:rsidP="005556CA">
      <w:pPr>
        <w:pStyle w:val="Szvegtrzs"/>
        <w:spacing w:before="73"/>
        <w:rPr>
          <w:b/>
          <w:bCs/>
          <w:color w:val="000000"/>
        </w:rPr>
      </w:pPr>
    </w:p>
    <w:p w14:paraId="3CDECE12" w14:textId="67D8A796" w:rsidR="008D78CD" w:rsidRPr="008D78CD" w:rsidRDefault="008D78CD" w:rsidP="008D78CD">
      <w:pPr>
        <w:pStyle w:val="Szvegtrzs"/>
        <w:spacing w:before="73"/>
        <w:jc w:val="both"/>
        <w:rPr>
          <w:color w:val="000000"/>
        </w:rPr>
      </w:pPr>
      <w:r w:rsidRPr="008D78CD">
        <w:rPr>
          <w:color w:val="000000"/>
        </w:rPr>
        <w:t xml:space="preserve">Az </w:t>
      </w:r>
      <w:proofErr w:type="spellStart"/>
      <w:r w:rsidRPr="008D78CD">
        <w:rPr>
          <w:color w:val="000000"/>
        </w:rPr>
        <w:t>Interreg</w:t>
      </w:r>
      <w:proofErr w:type="spellEnd"/>
      <w:r w:rsidRPr="008D78CD">
        <w:rPr>
          <w:color w:val="000000"/>
        </w:rPr>
        <w:t xml:space="preserve">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1C799A">
        <w:rPr>
          <w:color w:val="000000"/>
        </w:rPr>
        <w:t xml:space="preserve">catering </w:t>
      </w:r>
      <w:r w:rsidR="002A63AE">
        <w:rPr>
          <w:color w:val="000000"/>
        </w:rPr>
        <w:t>szolgáltatás igénybevétele történik.</w:t>
      </w:r>
    </w:p>
    <w:p w14:paraId="4A944DEC" w14:textId="77777777" w:rsidR="008D78CD" w:rsidRPr="008D78CD" w:rsidRDefault="008D78CD" w:rsidP="008D78CD">
      <w:pPr>
        <w:pStyle w:val="Szvegtrzs"/>
        <w:spacing w:before="73"/>
        <w:jc w:val="both"/>
        <w:rPr>
          <w:color w:val="000000"/>
        </w:rPr>
      </w:pPr>
      <w:r w:rsidRPr="008D78CD">
        <w:rPr>
          <w:color w:val="000000"/>
        </w:rPr>
        <w:t> </w:t>
      </w: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885F992" w14:textId="15643DE3" w:rsidR="00C92F6D" w:rsidRDefault="00C92F6D" w:rsidP="00C92F6D">
      <w:pPr>
        <w:pStyle w:val="Szvegtrzs"/>
        <w:jc w:val="both"/>
        <w:rPr>
          <w:color w:val="000000"/>
        </w:rPr>
      </w:pPr>
      <w:r w:rsidRPr="00C92F6D">
        <w:rPr>
          <w:color w:val="000000"/>
        </w:rPr>
        <w:t>A tréning</w:t>
      </w:r>
      <w:r>
        <w:rPr>
          <w:color w:val="000000"/>
        </w:rPr>
        <w:t xml:space="preserve"> időpontja:</w:t>
      </w:r>
      <w:r w:rsidRPr="00C92F6D">
        <w:rPr>
          <w:color w:val="000000"/>
        </w:rPr>
        <w:t xml:space="preserve"> </w:t>
      </w:r>
      <w:r>
        <w:rPr>
          <w:color w:val="000000"/>
        </w:rPr>
        <w:t xml:space="preserve">2025. </w:t>
      </w:r>
      <w:r w:rsidRPr="00C92F6D">
        <w:rPr>
          <w:color w:val="000000"/>
        </w:rPr>
        <w:t>augusztus 12</w:t>
      </w:r>
      <w:r w:rsidR="001C799A">
        <w:rPr>
          <w:color w:val="000000"/>
        </w:rPr>
        <w:t>-18</w:t>
      </w:r>
      <w:r w:rsidR="00B75FB9">
        <w:rPr>
          <w:color w:val="000000"/>
        </w:rPr>
        <w:t>.</w:t>
      </w:r>
      <w:r w:rsidR="001C799A">
        <w:rPr>
          <w:color w:val="000000"/>
        </w:rPr>
        <w:t xml:space="preserve"> – 7 nap</w:t>
      </w:r>
    </w:p>
    <w:p w14:paraId="52365293" w14:textId="63D40DDB" w:rsidR="00C92F6D" w:rsidRPr="00C92F6D" w:rsidRDefault="00C92F6D" w:rsidP="00C92F6D">
      <w:pPr>
        <w:pStyle w:val="Szvegtrzs"/>
        <w:jc w:val="both"/>
        <w:rPr>
          <w:color w:val="000000"/>
        </w:rPr>
      </w:pPr>
      <w:r>
        <w:rPr>
          <w:color w:val="000000"/>
        </w:rPr>
        <w:t xml:space="preserve">Résztvevők száma: </w:t>
      </w:r>
      <w:r w:rsidRPr="00C92F6D">
        <w:rPr>
          <w:color w:val="000000"/>
        </w:rPr>
        <w:t>30 fő</w:t>
      </w:r>
      <w:r>
        <w:rPr>
          <w:color w:val="000000"/>
        </w:rPr>
        <w:t>.</w:t>
      </w:r>
    </w:p>
    <w:p w14:paraId="15CD439A" w14:textId="4D22DF69" w:rsidR="00C92F6D" w:rsidRDefault="00C92F6D" w:rsidP="00C92F6D">
      <w:pPr>
        <w:pStyle w:val="Szvegtrzs"/>
        <w:jc w:val="both"/>
        <w:rPr>
          <w:color w:val="000000"/>
        </w:rPr>
      </w:pPr>
      <w:r>
        <w:rPr>
          <w:color w:val="000000"/>
        </w:rPr>
        <w:t xml:space="preserve">Helyszíne: </w:t>
      </w:r>
      <w:r w:rsidR="00EF40EA">
        <w:rPr>
          <w:color w:val="000000"/>
        </w:rPr>
        <w:t xml:space="preserve">Hódmezővásárhely (Kishomok) – Csongrád-Csanád vármegye </w:t>
      </w:r>
      <w:r w:rsidR="005B0686">
        <w:rPr>
          <w:color w:val="000000"/>
        </w:rPr>
        <w:t>–</w:t>
      </w:r>
      <w:r w:rsidR="00EF40EA">
        <w:rPr>
          <w:color w:val="000000"/>
        </w:rPr>
        <w:t xml:space="preserve"> Magyarország</w:t>
      </w:r>
    </w:p>
    <w:p w14:paraId="785BBDDA" w14:textId="77777777" w:rsidR="00C92F6D" w:rsidRPr="00C92F6D" w:rsidRDefault="00C92F6D" w:rsidP="00C92F6D">
      <w:pPr>
        <w:pStyle w:val="Szvegtrzs"/>
        <w:jc w:val="both"/>
        <w:rPr>
          <w:color w:val="000000"/>
        </w:rPr>
      </w:pPr>
    </w:p>
    <w:p w14:paraId="109A0360" w14:textId="77777777" w:rsidR="00C92F6D" w:rsidRPr="00C92F6D" w:rsidRDefault="00C92F6D" w:rsidP="00C92F6D">
      <w:pPr>
        <w:pStyle w:val="Szvegtrzs"/>
        <w:jc w:val="both"/>
        <w:rPr>
          <w:color w:val="000000"/>
        </w:rPr>
      </w:pPr>
      <w:r w:rsidRPr="00C92F6D">
        <w:rPr>
          <w:color w:val="000000"/>
        </w:rPr>
        <w:t xml:space="preserve">A „Határon átnyúló együttműködés az alkalmazkodás, ellenálló képesség és környezeti átalakulás érdekében” című projekt keretében, amelyet az </w:t>
      </w:r>
      <w:proofErr w:type="spellStart"/>
      <w:r w:rsidRPr="00C92F6D">
        <w:rPr>
          <w:color w:val="000000"/>
        </w:rPr>
        <w:t>Interreg</w:t>
      </w:r>
      <w:proofErr w:type="spellEnd"/>
      <w:r w:rsidRPr="00C92F6D">
        <w:rPr>
          <w:color w:val="000000"/>
        </w:rPr>
        <w:t xml:space="preserve"> – IPA Magyarország–Szerbia Határon Átnyúló Együttműködési Program támogat, a Megrendelő hét egynapos képzést szervez önkéntesek részére vészhelyzeti segítségnyújtás céljából. A képzéseken harminc önkéntes vesz részt a Vajdasági Vöröskereszt szervezeteiből.</w:t>
      </w:r>
    </w:p>
    <w:p w14:paraId="7F80416E" w14:textId="77777777" w:rsidR="00C92F6D" w:rsidRPr="00C92F6D" w:rsidRDefault="00C92F6D" w:rsidP="00C92F6D">
      <w:pPr>
        <w:pStyle w:val="Szvegtrzs"/>
        <w:jc w:val="both"/>
        <w:rPr>
          <w:color w:val="000000"/>
        </w:rPr>
      </w:pPr>
      <w:r w:rsidRPr="00C92F6D">
        <w:rPr>
          <w:color w:val="000000"/>
        </w:rPr>
        <w:t>A tréning célja, hogy az önkénteseket felkészítse a természeti katasztrófák, balesetek vagy egyéb vészhelyzetek utáni gyors és hatékony válaszadásra. A képzések során gyakorlati feladatok és tanulási lehetőségek révén sajátítják el a különféle mentési, orvosi, elsősegélynyújtó és vészhelyzeti eszközök használatát.</w:t>
      </w:r>
    </w:p>
    <w:p w14:paraId="765B04B4" w14:textId="77777777" w:rsidR="00C92F6D" w:rsidRPr="00C92F6D" w:rsidRDefault="00C92F6D" w:rsidP="00C92F6D">
      <w:pPr>
        <w:pStyle w:val="Szvegtrzs"/>
        <w:jc w:val="both"/>
        <w:rPr>
          <w:color w:val="000000"/>
        </w:rPr>
      </w:pPr>
      <w:r w:rsidRPr="00C92F6D">
        <w:rPr>
          <w:color w:val="000000"/>
        </w:rPr>
        <w:t>A tevékenység célja, hogy kevés vagy semmilyen tapasztalattal nem rendelkező önkéntesek megtanulják a válsághelyzetek különböző aspektusainak megkülönböztetését, az alapvető irányítási elveket, valamint fejlesszék a csapatmunkával, kommunikációval és koordinációval kapcsolatos készségeiket, és ismereteket szerezzenek a mentés, evakuálás és az érintettek ellátásának protokolljairól.</w:t>
      </w:r>
    </w:p>
    <w:p w14:paraId="1CD07563" w14:textId="6DD9F4CB" w:rsidR="00C92F6D" w:rsidRPr="00C92F6D" w:rsidRDefault="00C92F6D" w:rsidP="00C92F6D">
      <w:pPr>
        <w:pStyle w:val="Szvegtrzs"/>
        <w:jc w:val="both"/>
        <w:rPr>
          <w:color w:val="000000"/>
        </w:rPr>
      </w:pPr>
      <w:r w:rsidRPr="00C92F6D">
        <w:rPr>
          <w:color w:val="000000"/>
        </w:rPr>
        <w:t xml:space="preserve">A Kiválasztott Vállalkozó </w:t>
      </w:r>
      <w:proofErr w:type="spellStart"/>
      <w:r w:rsidR="00E06509">
        <w:rPr>
          <w:color w:val="000000"/>
        </w:rPr>
        <w:t>cateringet</w:t>
      </w:r>
      <w:proofErr w:type="spellEnd"/>
      <w:r w:rsidR="00E06509">
        <w:rPr>
          <w:color w:val="000000"/>
        </w:rPr>
        <w:t xml:space="preserve"> biztosít a</w:t>
      </w:r>
      <w:r w:rsidRPr="00C92F6D">
        <w:rPr>
          <w:color w:val="000000"/>
        </w:rPr>
        <w:t xml:space="preserve"> hét egynapos tréning lebonyolításához.</w:t>
      </w:r>
    </w:p>
    <w:p w14:paraId="608BC76A" w14:textId="77777777" w:rsidR="00C92F6D" w:rsidRDefault="00C92F6D" w:rsidP="00C92F6D">
      <w:pPr>
        <w:pStyle w:val="Szvegtrzs"/>
        <w:jc w:val="both"/>
        <w:rPr>
          <w:color w:val="000000"/>
        </w:rPr>
      </w:pPr>
    </w:p>
    <w:p w14:paraId="25B381BD" w14:textId="2F3C8B08" w:rsidR="00E06509" w:rsidRPr="008D78CD" w:rsidRDefault="00E06509" w:rsidP="00E06509">
      <w:pPr>
        <w:pStyle w:val="Szvegtrzs"/>
        <w:spacing w:before="73"/>
        <w:jc w:val="both"/>
        <w:rPr>
          <w:color w:val="000000"/>
        </w:rPr>
      </w:pPr>
      <w:r w:rsidRPr="008D78CD">
        <w:rPr>
          <w:color w:val="000000"/>
        </w:rPr>
        <w:t>A kiválasztott vállalkozótól elvárják a következőket</w:t>
      </w:r>
      <w:r>
        <w:rPr>
          <w:color w:val="000000"/>
        </w:rPr>
        <w:t xml:space="preserve"> (becsült időpont mindennap 10-15 óra között)</w:t>
      </w:r>
      <w:r w:rsidRPr="008D78CD">
        <w:rPr>
          <w:color w:val="000000"/>
        </w:rPr>
        <w:t>:</w:t>
      </w:r>
    </w:p>
    <w:p w14:paraId="1D03CA48" w14:textId="31CED203" w:rsidR="00E06509" w:rsidRPr="00E06509" w:rsidRDefault="00E06509" w:rsidP="00E06509">
      <w:pPr>
        <w:pStyle w:val="Szvegtrzs"/>
        <w:numPr>
          <w:ilvl w:val="0"/>
          <w:numId w:val="12"/>
        </w:numPr>
        <w:spacing w:before="73"/>
        <w:jc w:val="both"/>
        <w:rPr>
          <w:color w:val="000000"/>
        </w:rPr>
      </w:pPr>
      <w:r>
        <w:rPr>
          <w:color w:val="000000"/>
        </w:rPr>
        <w:t>É</w:t>
      </w:r>
      <w:r w:rsidRPr="008D78CD">
        <w:rPr>
          <w:color w:val="000000"/>
        </w:rPr>
        <w:t>tkezést biztosít</w:t>
      </w:r>
      <w:r>
        <w:rPr>
          <w:color w:val="000000"/>
        </w:rPr>
        <w:t xml:space="preserve"> (</w:t>
      </w:r>
      <w:r w:rsidRPr="008D78CD">
        <w:rPr>
          <w:color w:val="000000"/>
        </w:rPr>
        <w:t xml:space="preserve">ebéd) </w:t>
      </w:r>
      <w:r>
        <w:rPr>
          <w:color w:val="000000"/>
        </w:rPr>
        <w:t>30 fő</w:t>
      </w:r>
      <w:r w:rsidRPr="008D78CD">
        <w:rPr>
          <w:color w:val="000000"/>
        </w:rPr>
        <w:t xml:space="preserve"> résztvevő számára</w:t>
      </w:r>
      <w:r>
        <w:rPr>
          <w:color w:val="000000"/>
        </w:rPr>
        <w:t xml:space="preserve"> kiszállítással a helyszínre </w:t>
      </w:r>
      <w:proofErr w:type="spellStart"/>
      <w:r>
        <w:rPr>
          <w:color w:val="000000"/>
        </w:rPr>
        <w:t>melegentartó</w:t>
      </w:r>
      <w:proofErr w:type="spellEnd"/>
      <w:r>
        <w:rPr>
          <w:color w:val="000000"/>
        </w:rPr>
        <w:t xml:space="preserve"> biztosításával (</w:t>
      </w:r>
      <w:proofErr w:type="spellStart"/>
      <w:r>
        <w:rPr>
          <w:color w:val="000000"/>
        </w:rPr>
        <w:t>melegentartóban</w:t>
      </w:r>
      <w:proofErr w:type="spellEnd"/>
      <w:r>
        <w:rPr>
          <w:color w:val="000000"/>
        </w:rPr>
        <w:t xml:space="preserve"> szervírozva a helyszínen). Továbbá snacket biztosít délelőtt és délután egy</w:t>
      </w:r>
      <w:r w:rsidR="00167BC9">
        <w:rPr>
          <w:color w:val="000000"/>
        </w:rPr>
        <w:t>-egy</w:t>
      </w:r>
      <w:r>
        <w:rPr>
          <w:color w:val="000000"/>
        </w:rPr>
        <w:t xml:space="preserve"> alkalommal (fejenként kávé, pogácsa 10 dkg/fő, 1-1 üveg ásványvíz és üdítő</w:t>
      </w:r>
      <w:r w:rsidR="005A527F">
        <w:rPr>
          <w:color w:val="000000"/>
        </w:rPr>
        <w:t xml:space="preserve"> fejenként</w:t>
      </w:r>
      <w:r>
        <w:rPr>
          <w:color w:val="000000"/>
        </w:rPr>
        <w:t>)</w:t>
      </w:r>
    </w:p>
    <w:p w14:paraId="1D0EEB0A" w14:textId="1BB5D0B2" w:rsidR="006B3B23" w:rsidRPr="00144350" w:rsidRDefault="006B3B23" w:rsidP="006B3B23">
      <w:pPr>
        <w:pStyle w:val="Szvegtrzs"/>
        <w:jc w:val="both"/>
        <w:rPr>
          <w:b/>
          <w:bCs/>
          <w:color w:val="000000"/>
        </w:rPr>
      </w:pPr>
    </w:p>
    <w:p w14:paraId="5E41E255" w14:textId="605B946E" w:rsidR="00C92F6D" w:rsidRPr="006B3B23" w:rsidRDefault="00C92F6D" w:rsidP="00144350">
      <w:pPr>
        <w:pStyle w:val="Szvegtrzs"/>
        <w:jc w:val="both"/>
        <w:rPr>
          <w:b/>
          <w:bCs/>
          <w:color w:val="000000"/>
        </w:rPr>
      </w:pPr>
      <w:r w:rsidRPr="006B3B23">
        <w:rPr>
          <w:b/>
          <w:bCs/>
          <w:color w:val="000000"/>
        </w:rPr>
        <w:t>Elvárt hozzájárulás a Kiválasztott Vállalkozó részéről</w:t>
      </w:r>
      <w:r w:rsidR="006B3B23">
        <w:rPr>
          <w:b/>
          <w:bCs/>
          <w:color w:val="000000"/>
        </w:rPr>
        <w:t>:</w:t>
      </w:r>
    </w:p>
    <w:p w14:paraId="05EAA955" w14:textId="77777777" w:rsidR="00144350" w:rsidRPr="00144350" w:rsidRDefault="00144350" w:rsidP="00144350">
      <w:pPr>
        <w:pStyle w:val="Szvegtrzs"/>
        <w:numPr>
          <w:ilvl w:val="0"/>
          <w:numId w:val="12"/>
        </w:numPr>
        <w:jc w:val="both"/>
        <w:rPr>
          <w:color w:val="000000"/>
        </w:rPr>
      </w:pPr>
      <w:r w:rsidRPr="00144350">
        <w:rPr>
          <w:color w:val="000000"/>
        </w:rPr>
        <w:t>A kiválasztott vállalkozónak tapasztalattal kell rendelkeznie hasonló komplexitású szolgáltatások nyújtásában.</w:t>
      </w:r>
    </w:p>
    <w:p w14:paraId="17768437" w14:textId="166ECEEA" w:rsidR="00C92F6D" w:rsidRPr="00144350" w:rsidRDefault="00144350" w:rsidP="00144350">
      <w:pPr>
        <w:pStyle w:val="Szvegtrzs"/>
        <w:numPr>
          <w:ilvl w:val="0"/>
          <w:numId w:val="12"/>
        </w:numPr>
        <w:jc w:val="both"/>
        <w:rPr>
          <w:b/>
          <w:bCs/>
          <w:color w:val="000000"/>
          <w:u w:val="single"/>
        </w:rPr>
      </w:pPr>
      <w:r w:rsidRPr="00144350">
        <w:rPr>
          <w:color w:val="000000"/>
        </w:rPr>
        <w:t>A kiválasztott vállalkozónak biztosítania kell egy személyt a Szerződő Hatósággal és a rendezvény résztvevőivel való kommunikációért.</w:t>
      </w:r>
    </w:p>
    <w:p w14:paraId="17DF8E0D" w14:textId="77777777" w:rsidR="00144350" w:rsidRDefault="00144350" w:rsidP="00144350">
      <w:pPr>
        <w:pStyle w:val="Szvegtrzs"/>
        <w:numPr>
          <w:ilvl w:val="0"/>
          <w:numId w:val="12"/>
        </w:numPr>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0B048B67" w14:textId="77777777" w:rsidR="00DD2129" w:rsidRDefault="00DD2129" w:rsidP="00DD2129">
      <w:pPr>
        <w:widowControl/>
        <w:autoSpaceDE/>
        <w:autoSpaceDN/>
        <w:ind w:left="720"/>
        <w:jc w:val="both"/>
        <w:rPr>
          <w:rFonts w:cs="Times New Roman"/>
        </w:rPr>
      </w:pP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CE2D" w14:textId="77777777" w:rsidR="00FB52DF" w:rsidRDefault="00FB52DF">
      <w:r>
        <w:separator/>
      </w:r>
    </w:p>
  </w:endnote>
  <w:endnote w:type="continuationSeparator" w:id="0">
    <w:p w14:paraId="38A3D29B" w14:textId="77777777" w:rsidR="00FB52DF" w:rsidRDefault="00FB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A9FE" w14:textId="77777777" w:rsidR="00FB52DF" w:rsidRDefault="00FB52DF">
      <w:r>
        <w:separator/>
      </w:r>
    </w:p>
  </w:footnote>
  <w:footnote w:type="continuationSeparator" w:id="0">
    <w:p w14:paraId="06DB1C61" w14:textId="77777777" w:rsidR="00FB52DF" w:rsidRDefault="00FB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631336CB"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079C69DC"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F11"/>
    <w:multiLevelType w:val="hybridMultilevel"/>
    <w:tmpl w:val="E5EE7EBC"/>
    <w:lvl w:ilvl="0" w:tplc="6D0CD5E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2"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3"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5227DC7"/>
    <w:multiLevelType w:val="hybridMultilevel"/>
    <w:tmpl w:val="12C456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1"/>
  </w:num>
  <w:num w:numId="2" w16cid:durableId="1581057907">
    <w:abstractNumId w:val="2"/>
  </w:num>
  <w:num w:numId="3" w16cid:durableId="1726827819">
    <w:abstractNumId w:val="5"/>
  </w:num>
  <w:num w:numId="4" w16cid:durableId="1435636434">
    <w:abstractNumId w:val="3"/>
  </w:num>
  <w:num w:numId="5" w16cid:durableId="1867131572">
    <w:abstractNumId w:val="7"/>
  </w:num>
  <w:num w:numId="6" w16cid:durableId="208301088">
    <w:abstractNumId w:val="9"/>
  </w:num>
  <w:num w:numId="7" w16cid:durableId="1447574834">
    <w:abstractNumId w:val="11"/>
  </w:num>
  <w:num w:numId="8" w16cid:durableId="486021822">
    <w:abstractNumId w:val="4"/>
  </w:num>
  <w:num w:numId="9" w16cid:durableId="1391802403">
    <w:abstractNumId w:val="8"/>
  </w:num>
  <w:num w:numId="10" w16cid:durableId="1499271073">
    <w:abstractNumId w:val="6"/>
  </w:num>
  <w:num w:numId="11" w16cid:durableId="1859351822">
    <w:abstractNumId w:val="10"/>
  </w:num>
  <w:num w:numId="12" w16cid:durableId="66875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306B1"/>
    <w:rsid w:val="00065C02"/>
    <w:rsid w:val="000801D8"/>
    <w:rsid w:val="000B0077"/>
    <w:rsid w:val="000B3373"/>
    <w:rsid w:val="000C3070"/>
    <w:rsid w:val="000F71FA"/>
    <w:rsid w:val="001346DC"/>
    <w:rsid w:val="00144350"/>
    <w:rsid w:val="00167BC9"/>
    <w:rsid w:val="001A600A"/>
    <w:rsid w:val="001B4871"/>
    <w:rsid w:val="001C799A"/>
    <w:rsid w:val="001D61A7"/>
    <w:rsid w:val="002049EE"/>
    <w:rsid w:val="00214924"/>
    <w:rsid w:val="002A63AE"/>
    <w:rsid w:val="002C4453"/>
    <w:rsid w:val="002C649B"/>
    <w:rsid w:val="002D0F20"/>
    <w:rsid w:val="002F1FAA"/>
    <w:rsid w:val="002F2160"/>
    <w:rsid w:val="00300314"/>
    <w:rsid w:val="00303F30"/>
    <w:rsid w:val="00332493"/>
    <w:rsid w:val="00347016"/>
    <w:rsid w:val="003A2D48"/>
    <w:rsid w:val="003B6CEF"/>
    <w:rsid w:val="003B70CF"/>
    <w:rsid w:val="003C7481"/>
    <w:rsid w:val="003F509D"/>
    <w:rsid w:val="00424559"/>
    <w:rsid w:val="00434D91"/>
    <w:rsid w:val="00465789"/>
    <w:rsid w:val="004C3480"/>
    <w:rsid w:val="00521E40"/>
    <w:rsid w:val="00531FA9"/>
    <w:rsid w:val="005556CA"/>
    <w:rsid w:val="00572D9D"/>
    <w:rsid w:val="00593704"/>
    <w:rsid w:val="005A527F"/>
    <w:rsid w:val="005B0686"/>
    <w:rsid w:val="006B3B23"/>
    <w:rsid w:val="006F52D5"/>
    <w:rsid w:val="00746C17"/>
    <w:rsid w:val="00782718"/>
    <w:rsid w:val="007A2367"/>
    <w:rsid w:val="007A7933"/>
    <w:rsid w:val="008B4160"/>
    <w:rsid w:val="008C0B79"/>
    <w:rsid w:val="008D78CD"/>
    <w:rsid w:val="0090065A"/>
    <w:rsid w:val="009043FE"/>
    <w:rsid w:val="009074EC"/>
    <w:rsid w:val="009225F2"/>
    <w:rsid w:val="0093068D"/>
    <w:rsid w:val="00953CDB"/>
    <w:rsid w:val="00993BF8"/>
    <w:rsid w:val="00994FD7"/>
    <w:rsid w:val="009B43D8"/>
    <w:rsid w:val="009B5E4E"/>
    <w:rsid w:val="009F00A5"/>
    <w:rsid w:val="00A05A92"/>
    <w:rsid w:val="00A562F4"/>
    <w:rsid w:val="00A63557"/>
    <w:rsid w:val="00A82465"/>
    <w:rsid w:val="00A878CB"/>
    <w:rsid w:val="00AA1FDF"/>
    <w:rsid w:val="00B11645"/>
    <w:rsid w:val="00B414F4"/>
    <w:rsid w:val="00B5594A"/>
    <w:rsid w:val="00B75FB9"/>
    <w:rsid w:val="00BA5637"/>
    <w:rsid w:val="00BA6C8E"/>
    <w:rsid w:val="00BC1A1F"/>
    <w:rsid w:val="00BE64CF"/>
    <w:rsid w:val="00BF5CB0"/>
    <w:rsid w:val="00C92F6D"/>
    <w:rsid w:val="00CA16F7"/>
    <w:rsid w:val="00CA536A"/>
    <w:rsid w:val="00CC2F6B"/>
    <w:rsid w:val="00CC46F7"/>
    <w:rsid w:val="00CE2D45"/>
    <w:rsid w:val="00CF7255"/>
    <w:rsid w:val="00D35435"/>
    <w:rsid w:val="00D44777"/>
    <w:rsid w:val="00D64E9D"/>
    <w:rsid w:val="00D84D30"/>
    <w:rsid w:val="00DD2129"/>
    <w:rsid w:val="00E018C2"/>
    <w:rsid w:val="00E06509"/>
    <w:rsid w:val="00E14244"/>
    <w:rsid w:val="00E20D3B"/>
    <w:rsid w:val="00E25BE3"/>
    <w:rsid w:val="00E40C5E"/>
    <w:rsid w:val="00EC15CA"/>
    <w:rsid w:val="00ED3A37"/>
    <w:rsid w:val="00EF40EA"/>
    <w:rsid w:val="00F13731"/>
    <w:rsid w:val="00F172D2"/>
    <w:rsid w:val="00F654FC"/>
    <w:rsid w:val="00F73044"/>
    <w:rsid w:val="00F968AC"/>
    <w:rsid w:val="00FB52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560</Words>
  <Characters>3866</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55</cp:revision>
  <dcterms:created xsi:type="dcterms:W3CDTF">2024-11-20T09:42:00Z</dcterms:created>
  <dcterms:modified xsi:type="dcterms:W3CDTF">2025-07-28T11:50:00Z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