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2B84" w14:textId="77777777" w:rsidR="000C6B42" w:rsidRPr="00374DA5" w:rsidRDefault="000C6B42" w:rsidP="000C6B42">
      <w:pPr>
        <w:spacing w:line="240" w:lineRule="auto"/>
        <w:rPr>
          <w:rFonts w:asciiTheme="minorHAnsi" w:hAnsiTheme="minorHAnsi" w:cstheme="minorHAnsi"/>
          <w:szCs w:val="22"/>
        </w:rPr>
      </w:pPr>
    </w:p>
    <w:p w14:paraId="23FE151C" w14:textId="77777777" w:rsidR="000C6B42" w:rsidRPr="0013720F" w:rsidRDefault="000C6B42" w:rsidP="000C6B42">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Pr>
          <w:rFonts w:asciiTheme="minorHAnsi" w:hAnsiTheme="minorHAnsi" w:cstheme="minorHAnsi"/>
          <w:b/>
          <w:smallCaps/>
          <w:sz w:val="28"/>
          <w:szCs w:val="28"/>
        </w:rPr>
        <w:t xml:space="preserve">- </w:t>
      </w:r>
      <w:proofErr w:type="spellStart"/>
      <w:r>
        <w:rPr>
          <w:rFonts w:asciiTheme="minorHAnsi" w:hAnsiTheme="minorHAnsi" w:cstheme="minorHAnsi"/>
          <w:b/>
          <w:smallCaps/>
          <w:sz w:val="28"/>
          <w:szCs w:val="28"/>
        </w:rPr>
        <w:t>procurement</w:t>
      </w:r>
      <w:proofErr w:type="spellEnd"/>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0C6B42" w:rsidRPr="0013720F" w14:paraId="1549715B" w14:textId="77777777" w:rsidTr="00DD6FEA">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657CA8D0" w14:textId="77777777" w:rsidR="000C6B42" w:rsidRPr="000645C4" w:rsidRDefault="000C6B42" w:rsidP="00DD6FEA">
            <w:pP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CARE-CONNECT</w:t>
            </w:r>
          </w:p>
          <w:p w14:paraId="7A652500" w14:textId="77777777" w:rsidR="000C6B42" w:rsidRPr="0013720F" w:rsidRDefault="000C6B42" w:rsidP="00DD6FEA">
            <w:pPr>
              <w:tabs>
                <w:tab w:val="left" w:pos="3075"/>
              </w:tabs>
              <w:rPr>
                <w:rFonts w:asciiTheme="minorHAnsi" w:hAnsiTheme="minorHAnsi" w:cstheme="minorHAnsi"/>
                <w:smallCaps/>
                <w:szCs w:val="22"/>
              </w:rPr>
            </w:pPr>
            <w:proofErr w:type="spellStart"/>
            <w:r w:rsidRPr="000645C4">
              <w:rPr>
                <w:rFonts w:asciiTheme="minorHAnsi" w:hAnsiTheme="minorHAnsi" w:cstheme="minorHAnsi"/>
                <w:b/>
                <w:smallCaps/>
                <w:szCs w:val="22"/>
              </w:rPr>
              <w:t>Hivatkozási</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CARE-04-2025</w:t>
            </w:r>
          </w:p>
        </w:tc>
      </w:tr>
    </w:tbl>
    <w:p w14:paraId="3D8E6961" w14:textId="77777777" w:rsidR="000C6B42" w:rsidRPr="0013720F" w:rsidRDefault="000C6B42" w:rsidP="000C6B42">
      <w:pPr>
        <w:jc w:val="center"/>
        <w:rPr>
          <w:rFonts w:asciiTheme="minorHAnsi" w:hAnsiTheme="minorHAnsi" w:cstheme="minorHAnsi"/>
          <w:b/>
          <w:smallCaps/>
          <w:szCs w:val="22"/>
          <w:lang w:eastAsia="en-US"/>
        </w:rPr>
      </w:pPr>
    </w:p>
    <w:p w14:paraId="1B6D865B"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53C81BE9" w14:textId="77777777" w:rsidR="000C6B42" w:rsidRPr="0013720F" w:rsidRDefault="000C6B42" w:rsidP="000C6B42">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0C6B42" w:rsidRPr="0013720F" w14:paraId="6A8D1989" w14:textId="77777777" w:rsidTr="00DD6FEA">
        <w:trPr>
          <w:cantSplit/>
        </w:trPr>
        <w:tc>
          <w:tcPr>
            <w:tcW w:w="3240" w:type="dxa"/>
            <w:tcBorders>
              <w:top w:val="nil"/>
              <w:left w:val="nil"/>
              <w:bottom w:val="single" w:sz="6" w:space="0" w:color="auto"/>
              <w:right w:val="single" w:sz="6" w:space="0" w:color="auto"/>
            </w:tcBorders>
            <w:hideMark/>
          </w:tcPr>
          <w:p w14:paraId="3EE3A518" w14:textId="77777777" w:rsidR="000C6B42" w:rsidRPr="0013720F" w:rsidRDefault="000C6B42" w:rsidP="00DD6FEA">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3E414F54" w14:textId="77777777" w:rsidR="000C6B42" w:rsidRPr="0013720F" w:rsidRDefault="000C6B42" w:rsidP="00DD6FEA">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w:t>
            </w:r>
            <w:proofErr w:type="spellStart"/>
            <w:r w:rsidRPr="0013720F">
              <w:rPr>
                <w:rFonts w:asciiTheme="minorHAnsi" w:hAnsiTheme="minorHAnsi" w:cstheme="minorHAnsi"/>
                <w:szCs w:val="22"/>
              </w:rPr>
              <w:t>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címe</w:t>
            </w:r>
            <w:proofErr w:type="spellEnd"/>
          </w:p>
        </w:tc>
      </w:tr>
      <w:tr w:rsidR="000C6B42" w:rsidRPr="0013720F" w14:paraId="6681F9D0"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42199CAC"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6B9C4EA5" w14:textId="77777777" w:rsidR="000C6B42" w:rsidRPr="0013720F" w:rsidRDefault="000C6B42" w:rsidP="00DD6FEA">
            <w:pPr>
              <w:spacing w:before="60" w:after="60"/>
              <w:rPr>
                <w:rFonts w:asciiTheme="minorHAnsi" w:hAnsiTheme="minorHAnsi" w:cstheme="minorHAnsi"/>
                <w:b/>
                <w:szCs w:val="22"/>
              </w:rPr>
            </w:pPr>
          </w:p>
        </w:tc>
      </w:tr>
      <w:tr w:rsidR="000C6B42" w:rsidRPr="0013720F" w14:paraId="154481CB"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235993BB" w14:textId="77777777" w:rsidR="000C6B42" w:rsidRPr="0013720F" w:rsidRDefault="000C6B42" w:rsidP="00DD6FEA">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3E85276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3D1C40BD"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033FC27"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655D0882" w14:textId="77777777" w:rsidR="000C6B42" w:rsidRPr="0013720F" w:rsidRDefault="000C6B42" w:rsidP="00DD6FEA">
            <w:pPr>
              <w:spacing w:before="60" w:after="60"/>
              <w:rPr>
                <w:rFonts w:asciiTheme="minorHAnsi" w:hAnsiTheme="minorHAnsi" w:cstheme="minorHAnsi"/>
                <w:b/>
                <w:szCs w:val="22"/>
              </w:rPr>
            </w:pPr>
          </w:p>
        </w:tc>
      </w:tr>
      <w:tr w:rsidR="000C6B42" w:rsidRPr="0013720F" w14:paraId="0EDD79E1"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7FEC6EE5"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2C673809" w14:textId="77777777" w:rsidR="000C6B42" w:rsidRPr="0013720F" w:rsidRDefault="000C6B42" w:rsidP="00DD6FEA">
            <w:pPr>
              <w:spacing w:before="60" w:after="60"/>
              <w:rPr>
                <w:rFonts w:asciiTheme="minorHAnsi" w:hAnsiTheme="minorHAnsi" w:cstheme="minorHAnsi"/>
                <w:b/>
                <w:szCs w:val="22"/>
              </w:rPr>
            </w:pPr>
          </w:p>
        </w:tc>
      </w:tr>
      <w:tr w:rsidR="000C6B42" w:rsidRPr="0013720F" w14:paraId="36B2C483"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61996096"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41B4F0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2163BA76"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329A5B1"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6FC63171" w14:textId="77777777" w:rsidR="000C6B42" w:rsidRPr="0013720F" w:rsidRDefault="000C6B42" w:rsidP="00DD6FEA">
            <w:pPr>
              <w:spacing w:before="60" w:after="60"/>
              <w:rPr>
                <w:rFonts w:asciiTheme="minorHAnsi" w:hAnsiTheme="minorHAnsi" w:cstheme="minorHAnsi"/>
                <w:b/>
                <w:szCs w:val="22"/>
              </w:rPr>
            </w:pPr>
          </w:p>
        </w:tc>
      </w:tr>
      <w:tr w:rsidR="000C6B42" w:rsidRPr="0013720F" w14:paraId="0D0F2871" w14:textId="77777777" w:rsidTr="00DD6FEA">
        <w:trPr>
          <w:cantSplit/>
        </w:trPr>
        <w:tc>
          <w:tcPr>
            <w:tcW w:w="3240" w:type="dxa"/>
            <w:tcBorders>
              <w:top w:val="single" w:sz="6" w:space="0" w:color="auto"/>
              <w:left w:val="single" w:sz="6" w:space="0" w:color="auto"/>
              <w:bottom w:val="single" w:sz="6" w:space="0" w:color="auto"/>
              <w:right w:val="single" w:sz="6" w:space="0" w:color="auto"/>
            </w:tcBorders>
            <w:hideMark/>
          </w:tcPr>
          <w:p w14:paraId="09F4F565" w14:textId="77777777" w:rsidR="000C6B42" w:rsidRPr="0013720F" w:rsidRDefault="000C6B42" w:rsidP="00DD6FEA">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576E3D5" w14:textId="77777777" w:rsidR="000C6B42" w:rsidRPr="0013720F" w:rsidRDefault="000C6B42" w:rsidP="00DD6FEA">
            <w:pPr>
              <w:spacing w:before="60" w:after="60"/>
              <w:rPr>
                <w:rFonts w:asciiTheme="minorHAnsi" w:hAnsiTheme="minorHAnsi" w:cstheme="minorHAnsi"/>
                <w:b/>
                <w:szCs w:val="22"/>
              </w:rPr>
            </w:pPr>
          </w:p>
        </w:tc>
      </w:tr>
      <w:tr w:rsidR="000C6B42" w:rsidRPr="0013720F" w14:paraId="4B9B124D" w14:textId="77777777" w:rsidTr="00DD6FEA">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198F2429" w14:textId="77777777" w:rsidR="000C6B42" w:rsidRPr="0013720F" w:rsidRDefault="000C6B42" w:rsidP="00DD6FEA">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236AF9B6" w14:textId="77777777" w:rsidR="000C6B42" w:rsidRPr="0013720F" w:rsidRDefault="000C6B42" w:rsidP="00DD6FEA">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59FA732A" w14:textId="77777777" w:rsidR="000C6B42" w:rsidRPr="0013720F" w:rsidRDefault="000C6B42" w:rsidP="00DD6FEA">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w:t>
            </w:r>
          </w:p>
          <w:p w14:paraId="7820E700"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214AD58D"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4EEF40F0" w14:textId="77777777" w:rsidR="000C6B42" w:rsidRPr="0013720F" w:rsidRDefault="000C6B42" w:rsidP="00DD6FEA">
            <w:pPr>
              <w:rPr>
                <w:rFonts w:asciiTheme="minorHAnsi" w:hAnsiTheme="minorHAnsi" w:cstheme="minorHAnsi"/>
                <w:bCs w:val="0"/>
                <w:szCs w:val="22"/>
              </w:rPr>
            </w:pPr>
            <w:r w:rsidRPr="0013720F">
              <w:rPr>
                <w:rFonts w:asciiTheme="minorHAnsi" w:hAnsiTheme="minorHAnsi" w:cstheme="minorHAnsi"/>
                <w:bCs w:val="0"/>
                <w:szCs w:val="22"/>
              </w:rPr>
              <w:t>IBAN:</w:t>
            </w:r>
          </w:p>
        </w:tc>
      </w:tr>
    </w:tbl>
    <w:p w14:paraId="1719E905" w14:textId="77777777" w:rsidR="000C6B42" w:rsidRPr="0013720F" w:rsidRDefault="000C6B42" w:rsidP="000C6B42">
      <w:pPr>
        <w:rPr>
          <w:rFonts w:asciiTheme="minorHAnsi" w:hAnsiTheme="minorHAnsi" w:cstheme="minorHAnsi"/>
          <w:bCs w:val="0"/>
          <w:szCs w:val="22"/>
          <w:lang w:eastAsia="en-US"/>
        </w:rPr>
      </w:pPr>
    </w:p>
    <w:p w14:paraId="580D1E83"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0A585C30" w14:textId="77777777" w:rsidR="000C6B42" w:rsidRPr="0013720F" w:rsidRDefault="000C6B42" w:rsidP="000C6B42">
      <w:pPr>
        <w:rPr>
          <w:rFonts w:asciiTheme="minorHAnsi" w:hAnsiTheme="minorHAnsi" w:cstheme="minorHAnsi"/>
          <w:szCs w:val="22"/>
        </w:rPr>
      </w:pPr>
    </w:p>
    <w:p w14:paraId="7AD553AF"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64F84DE5" w14:textId="77777777" w:rsidR="000C6B42" w:rsidRPr="0013720F" w:rsidRDefault="000C6B42" w:rsidP="000C6B42">
      <w:pPr>
        <w:rPr>
          <w:rFonts w:asciiTheme="minorHAnsi" w:hAnsiTheme="minorHAnsi" w:cstheme="minorHAnsi"/>
          <w:szCs w:val="22"/>
        </w:rPr>
      </w:pPr>
    </w:p>
    <w:p w14:paraId="24D124A2"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Ezen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0677178C" w14:textId="77777777" w:rsidR="000C6B42" w:rsidRPr="0013720F" w:rsidRDefault="000C6B42" w:rsidP="000C6B42">
      <w:pPr>
        <w:rPr>
          <w:rFonts w:asciiTheme="minorHAnsi" w:hAnsiTheme="minorHAnsi" w:cstheme="minorHAnsi"/>
          <w:szCs w:val="22"/>
        </w:rPr>
      </w:pPr>
    </w:p>
    <w:p w14:paraId="21CF0E48"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lastRenderedPageBreak/>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1F63B161" w14:textId="77777777" w:rsidR="000C6B42" w:rsidRPr="0013720F" w:rsidRDefault="000C6B42" w:rsidP="000C6B42">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E98AC2E" w14:textId="77777777" w:rsidR="000C6B42" w:rsidRPr="0013720F" w:rsidRDefault="000C6B42" w:rsidP="000C6B42">
      <w:pPr>
        <w:rPr>
          <w:rFonts w:asciiTheme="minorHAnsi" w:hAnsiTheme="minorHAnsi" w:cstheme="minorHAnsi"/>
          <w:szCs w:val="22"/>
        </w:rPr>
      </w:pPr>
    </w:p>
    <w:p w14:paraId="521247A9" w14:textId="77777777" w:rsidR="000C6B42" w:rsidRPr="0013720F" w:rsidRDefault="000C6B42" w:rsidP="000C6B42">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22540E44" w14:textId="77777777" w:rsidR="000C6B42" w:rsidRPr="0013720F" w:rsidRDefault="000C6B42" w:rsidP="000C6B42">
      <w:pPr>
        <w:rPr>
          <w:rFonts w:asciiTheme="minorHAnsi" w:hAnsiTheme="minorHAnsi" w:cstheme="minorHAnsi"/>
          <w:szCs w:val="22"/>
        </w:rPr>
      </w:pPr>
    </w:p>
    <w:p w14:paraId="0DB40173" w14:textId="77777777" w:rsidR="000C6B42" w:rsidRPr="0013720F" w:rsidRDefault="000C6B42" w:rsidP="000C6B42">
      <w:pPr>
        <w:rPr>
          <w:rFonts w:asciiTheme="minorHAnsi" w:hAnsiTheme="minorHAnsi" w:cstheme="minorHAnsi"/>
          <w:szCs w:val="22"/>
        </w:rPr>
        <w:sectPr w:rsidR="000C6B42" w:rsidRPr="0013720F" w:rsidSect="000C6B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sectPr>
      </w:pPr>
    </w:p>
    <w:p w14:paraId="4DA85BD6" w14:textId="77777777" w:rsidR="000C6B42" w:rsidRPr="0013720F" w:rsidRDefault="000C6B42" w:rsidP="000C6B42">
      <w:pPr>
        <w:numPr>
          <w:ilvl w:val="0"/>
          <w:numId w:val="1"/>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4ED81062" w14:textId="77777777" w:rsidR="000C6B42" w:rsidRPr="0013720F" w:rsidRDefault="000C6B42" w:rsidP="000C6B42">
      <w:pPr>
        <w:ind w:left="720"/>
        <w:rPr>
          <w:rFonts w:asciiTheme="minorHAnsi" w:hAnsiTheme="minorHAnsi" w:cstheme="minorHAnsi"/>
          <w:szCs w:val="22"/>
        </w:rPr>
      </w:pPr>
    </w:p>
    <w:p w14:paraId="51F9722B" w14:textId="77777777" w:rsidR="000C6B42" w:rsidRPr="0013720F" w:rsidRDefault="000C6B42" w:rsidP="000C6B42">
      <w:pPr>
        <w:rPr>
          <w:rFonts w:asciiTheme="minorHAnsi" w:hAnsiTheme="minorHAnsi" w:cstheme="minorHAnsi"/>
          <w:szCs w:val="22"/>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026EA5B9"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99DAB0B"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WORKSHOP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60B7B383"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3799A7C6"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9D86AB8"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E82FDBF"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724D5E4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1D25C399"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4CCD9248"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0571BBD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7740A961"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06AEF2DD"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00A7CF1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40C0982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4498A0CE"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1CC61E30"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Szálláshely</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szolgáltatás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igénybevételéhez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7780E74F"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Étkezés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t>a</w:t>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workshopokhoz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kapcsolódóan</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2736B3AB"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lebonyolítása</w:t>
            </w:r>
            <w:proofErr w:type="spellEnd"/>
          </w:p>
          <w:p w14:paraId="7897653C"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Szakértők</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p>
          <w:p w14:paraId="63139EE3"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02C3607B"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Tolmács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megvalósításához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1C590562" w14:textId="77777777" w:rsidR="000C6B42" w:rsidRPr="0013720F"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lastRenderedPageBreak/>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1E304B03" w14:textId="77777777" w:rsidR="000C6B42" w:rsidRPr="001B1C96" w:rsidRDefault="000C6B42" w:rsidP="00DD6FEA">
            <w:pPr>
              <w:rPr>
                <w:rFonts w:asciiTheme="minorHAnsi" w:hAnsiTheme="minorHAnsi" w:cstheme="minorHAnsi"/>
                <w:i/>
                <w:iCs/>
                <w:szCs w:val="22"/>
                <w:lang w:val="hu-HU"/>
              </w:rPr>
            </w:pPr>
            <w:r w:rsidRPr="001B1C96">
              <w:rPr>
                <w:rFonts w:asciiTheme="minorHAnsi" w:hAnsiTheme="minorHAnsi" w:cstheme="minorHAnsi"/>
                <w:i/>
                <w:iCs/>
                <w:szCs w:val="22"/>
                <w:lang w:val="hu-HU"/>
              </w:rPr>
              <w:lastRenderedPageBreak/>
              <w:t>2025.05-2026.05.</w:t>
            </w:r>
          </w:p>
          <w:p w14:paraId="3DBA645E" w14:textId="77777777" w:rsidR="000C6B42" w:rsidRPr="0013720F" w:rsidRDefault="000C6B42" w:rsidP="00DD6FEA">
            <w:pPr>
              <w:rPr>
                <w:rFonts w:asciiTheme="minorHAnsi" w:hAnsiTheme="minorHAnsi" w:cstheme="minorHAnsi"/>
                <w:i/>
                <w:iCs/>
                <w:szCs w:val="22"/>
              </w:rPr>
            </w:pPr>
            <w:r w:rsidRPr="001B1C96">
              <w:rPr>
                <w:rFonts w:asciiTheme="minorHAnsi" w:hAnsiTheme="minorHAnsi" w:cstheme="minorHAnsi"/>
                <w:i/>
                <w:iCs/>
                <w:szCs w:val="22"/>
                <w:lang w:val="hu-HU"/>
              </w:rPr>
              <w:t>között 1 alkalom</w:t>
            </w:r>
          </w:p>
        </w:tc>
        <w:tc>
          <w:tcPr>
            <w:tcW w:w="1108" w:type="dxa"/>
            <w:tcBorders>
              <w:top w:val="single" w:sz="4" w:space="0" w:color="auto"/>
              <w:left w:val="single" w:sz="4" w:space="0" w:color="auto"/>
              <w:bottom w:val="single" w:sz="4" w:space="0" w:color="auto"/>
              <w:right w:val="single" w:sz="4" w:space="0" w:color="auto"/>
            </w:tcBorders>
            <w:vAlign w:val="center"/>
          </w:tcPr>
          <w:p w14:paraId="32A93F6B"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21F2BA7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77E87C2F"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2CF11B2D"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38AC49D1" w14:textId="77777777" w:rsidR="000C6B42" w:rsidRPr="0013720F" w:rsidRDefault="000C6B42" w:rsidP="00DD6FEA">
            <w:pPr>
              <w:rPr>
                <w:rFonts w:asciiTheme="minorHAnsi" w:hAnsiTheme="minorHAnsi" w:cstheme="minorHAnsi"/>
                <w:i/>
                <w:iCs/>
                <w:szCs w:val="22"/>
              </w:rPr>
            </w:pPr>
          </w:p>
        </w:tc>
      </w:tr>
    </w:tbl>
    <w:p w14:paraId="2E5DDC6C"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66C8491E"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1DDF00D"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ECOCAMP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1A4F143E"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0D6B4A7F"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2CA9DF6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0BEBAA7E"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6AF848D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52101CC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4F2BE31E"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61B4C8EB"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6F8CC31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06258D39"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69A76FD6"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577A646B"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419209C9"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81593A5"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Szálláshely</w:t>
            </w:r>
            <w:proofErr w:type="spellEnd"/>
            <w:r w:rsidRPr="001B1C96">
              <w:rPr>
                <w:rFonts w:asciiTheme="minorHAnsi" w:hAnsiTheme="minorHAnsi" w:cstheme="minorHAnsi"/>
                <w:i/>
                <w:iCs/>
                <w:szCs w:val="22"/>
              </w:rPr>
              <w:t xml:space="preserve"> ÉS </w:t>
            </w:r>
            <w:proofErr w:type="spellStart"/>
            <w:r w:rsidRPr="001B1C96">
              <w:rPr>
                <w:rFonts w:asciiTheme="minorHAnsi" w:hAnsiTheme="minorHAnsi" w:cstheme="minorHAnsi"/>
                <w:i/>
                <w:iCs/>
                <w:szCs w:val="22"/>
              </w:rPr>
              <w:t>étkezés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szolgáltatás</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igénybevételéhez</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kapcsolódó</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p w14:paraId="1ECE12E9"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Szakértők</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p>
          <w:p w14:paraId="62B832AF"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lebonyolítása</w:t>
            </w:r>
            <w:proofErr w:type="spellEnd"/>
          </w:p>
          <w:p w14:paraId="4F7D4CB3" w14:textId="77777777" w:rsidR="000C6B42" w:rsidRPr="001B1C96"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Tolmács</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biztosítása</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az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események</w:t>
            </w:r>
            <w:proofErr w:type="spellEnd"/>
          </w:p>
          <w:p w14:paraId="14F442CD" w14:textId="77777777" w:rsidR="000C6B42" w:rsidRPr="0013720F" w:rsidRDefault="000C6B42" w:rsidP="00DD6FEA">
            <w:pPr>
              <w:rPr>
                <w:rFonts w:asciiTheme="minorHAnsi" w:hAnsiTheme="minorHAnsi" w:cstheme="minorHAnsi"/>
                <w:i/>
                <w:iCs/>
                <w:szCs w:val="22"/>
              </w:rPr>
            </w:pPr>
            <w:proofErr w:type="spellStart"/>
            <w:r w:rsidRPr="001B1C96">
              <w:rPr>
                <w:rFonts w:asciiTheme="minorHAnsi" w:hAnsiTheme="minorHAnsi" w:cstheme="minorHAnsi"/>
                <w:i/>
                <w:iCs/>
                <w:szCs w:val="22"/>
              </w:rPr>
              <w:t>megvalósításához</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beszerzési</w:t>
            </w:r>
            <w:proofErr w:type="spellEnd"/>
            <w:r w:rsidRPr="001B1C96">
              <w:rPr>
                <w:rFonts w:asciiTheme="minorHAnsi" w:hAnsiTheme="minorHAnsi" w:cstheme="minorHAnsi"/>
                <w:i/>
                <w:iCs/>
                <w:szCs w:val="22"/>
              </w:rPr>
              <w:tab/>
            </w:r>
            <w:proofErr w:type="spellStart"/>
            <w:r w:rsidRPr="001B1C96">
              <w:rPr>
                <w:rFonts w:asciiTheme="minorHAnsi" w:hAnsiTheme="minorHAnsi" w:cstheme="minorHAnsi"/>
                <w:i/>
                <w:iCs/>
                <w:szCs w:val="22"/>
              </w:rPr>
              <w:t>eljárások</w:t>
            </w:r>
            <w:proofErr w:type="spellEnd"/>
            <w:r w:rsidRPr="001B1C96">
              <w:rPr>
                <w:rFonts w:asciiTheme="minorHAnsi" w:hAnsiTheme="minorHAnsi" w:cstheme="minorHAnsi"/>
                <w:i/>
                <w:iCs/>
                <w:szCs w:val="22"/>
              </w:rPr>
              <w:t xml:space="preserve"> </w:t>
            </w:r>
            <w:proofErr w:type="spellStart"/>
            <w:r w:rsidRPr="001B1C96">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79B368CB" w14:textId="77777777" w:rsidR="000C6B42" w:rsidRPr="00460B04" w:rsidRDefault="000C6B42" w:rsidP="00DD6FEA">
            <w:pPr>
              <w:rPr>
                <w:rFonts w:asciiTheme="minorHAnsi" w:hAnsiTheme="minorHAnsi" w:cstheme="minorHAnsi"/>
                <w:i/>
                <w:iCs/>
                <w:szCs w:val="22"/>
              </w:rPr>
            </w:pPr>
            <w:r w:rsidRPr="00460B04">
              <w:rPr>
                <w:rFonts w:asciiTheme="minorHAnsi" w:hAnsiTheme="minorHAnsi" w:cstheme="minorHAnsi"/>
                <w:i/>
                <w:iCs/>
                <w:szCs w:val="22"/>
              </w:rPr>
              <w:t>2025.05.-2026.05</w:t>
            </w:r>
          </w:p>
          <w:p w14:paraId="72C82808"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között</w:t>
            </w:r>
            <w:proofErr w:type="spellEnd"/>
            <w:r w:rsidRPr="00460B04">
              <w:rPr>
                <w:rFonts w:asciiTheme="minorHAnsi" w:hAnsiTheme="minorHAnsi" w:cstheme="minorHAnsi"/>
                <w:i/>
                <w:iCs/>
                <w:szCs w:val="22"/>
              </w:rPr>
              <w:t xml:space="preserve"> 2 </w:t>
            </w:r>
            <w:proofErr w:type="spellStart"/>
            <w:r w:rsidRPr="00460B04">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03B4B784"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2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46F0F920"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259226FB"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EE234D"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34CD430D" w14:textId="77777777" w:rsidR="000C6B42" w:rsidRPr="0013720F" w:rsidRDefault="000C6B42" w:rsidP="00DD6FEA">
            <w:pPr>
              <w:rPr>
                <w:rFonts w:asciiTheme="minorHAnsi" w:hAnsiTheme="minorHAnsi" w:cstheme="minorHAnsi"/>
                <w:i/>
                <w:iCs/>
                <w:szCs w:val="22"/>
              </w:rPr>
            </w:pPr>
          </w:p>
        </w:tc>
      </w:tr>
    </w:tbl>
    <w:p w14:paraId="1A8E497A"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46D0E053"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5FA57E8C"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SZIMULÁCIÓS GYAKORLAT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6AF4A7A9"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44976F4B"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563AB99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5EE2C0C"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D1C949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0C7C27BD"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120D45D2"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23C39B2"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7B7E222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30F2014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4F26B31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1AB24896"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651F742E"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0095710F" w14:textId="2401246F"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lastRenderedPageBreak/>
              <w:t>Szálláshely</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szolgáltatás</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igénybevételéhez</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kapcsolódó</w:t>
            </w:r>
            <w:proofErr w:type="spellEnd"/>
            <w:r>
              <w:rPr>
                <w:rFonts w:asciiTheme="minorHAnsi" w:hAnsiTheme="minorHAnsi" w:cstheme="minorHAnsi"/>
                <w:i/>
                <w:iCs/>
                <w:szCs w:val="22"/>
              </w:rPr>
              <w:t xml:space="preserve"> </w:t>
            </w:r>
            <w:proofErr w:type="spellStart"/>
            <w:r w:rsidRPr="00460B04">
              <w:rPr>
                <w:rFonts w:asciiTheme="minorHAnsi" w:hAnsiTheme="minorHAnsi" w:cstheme="minorHAnsi"/>
                <w:i/>
                <w:iCs/>
                <w:szCs w:val="22"/>
              </w:rPr>
              <w:t>beszerzési</w:t>
            </w:r>
            <w:proofErr w:type="spellEnd"/>
            <w:r>
              <w:rPr>
                <w:rFonts w:asciiTheme="minorHAnsi" w:hAnsiTheme="minorHAnsi" w:cstheme="minorHAnsi"/>
                <w:i/>
                <w:iCs/>
                <w:szCs w:val="22"/>
              </w:rPr>
              <w:t xml:space="preserve"> </w:t>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001EF3A4"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Étkezés</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t>a</w:t>
            </w:r>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workshopokhoz</w:t>
            </w:r>
            <w:proofErr w:type="spellEnd"/>
          </w:p>
          <w:p w14:paraId="3E758DFB"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kapcsolódóan</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3ED4AC63"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Szakértők</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az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események</w:t>
            </w:r>
            <w:proofErr w:type="spellEnd"/>
          </w:p>
          <w:p w14:paraId="7FE62A01"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lebonyolításához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lebonyolítása</w:t>
            </w:r>
            <w:proofErr w:type="spellEnd"/>
          </w:p>
          <w:p w14:paraId="3BE6529D" w14:textId="77777777" w:rsidR="000C6B42" w:rsidRPr="00460B04"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Tolmács</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biztosítása</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az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események</w:t>
            </w:r>
            <w:proofErr w:type="spellEnd"/>
            <w:r w:rsidRPr="00460B04">
              <w:rPr>
                <w:rFonts w:asciiTheme="minorHAnsi" w:hAnsiTheme="minorHAnsi" w:cstheme="minorHAnsi"/>
                <w:i/>
                <w:iCs/>
                <w:szCs w:val="22"/>
              </w:rPr>
              <w:t xml:space="preserve"> </w:t>
            </w:r>
            <w:proofErr w:type="spellStart"/>
            <w:r w:rsidRPr="00460B04">
              <w:rPr>
                <w:rFonts w:asciiTheme="minorHAnsi" w:hAnsiTheme="minorHAnsi" w:cstheme="minorHAnsi"/>
                <w:i/>
                <w:iCs/>
                <w:szCs w:val="22"/>
              </w:rPr>
              <w:t>megvalósításához</w:t>
            </w:r>
            <w:proofErr w:type="spellEnd"/>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beszerzési</w:t>
            </w:r>
            <w:proofErr w:type="spellEnd"/>
            <w:r w:rsidRPr="00460B04">
              <w:rPr>
                <w:rFonts w:asciiTheme="minorHAnsi" w:hAnsiTheme="minorHAnsi" w:cstheme="minorHAnsi"/>
                <w:i/>
                <w:iCs/>
                <w:szCs w:val="22"/>
              </w:rPr>
              <w:tab/>
            </w:r>
            <w:r w:rsidRPr="00460B04">
              <w:rPr>
                <w:rFonts w:asciiTheme="minorHAnsi" w:hAnsiTheme="minorHAnsi" w:cstheme="minorHAnsi"/>
                <w:i/>
                <w:iCs/>
                <w:szCs w:val="22"/>
              </w:rPr>
              <w:tab/>
            </w:r>
            <w:proofErr w:type="spellStart"/>
            <w:r w:rsidRPr="00460B04">
              <w:rPr>
                <w:rFonts w:asciiTheme="minorHAnsi" w:hAnsiTheme="minorHAnsi" w:cstheme="minorHAnsi"/>
                <w:i/>
                <w:iCs/>
                <w:szCs w:val="22"/>
              </w:rPr>
              <w:t>eljárások</w:t>
            </w:r>
            <w:proofErr w:type="spellEnd"/>
          </w:p>
          <w:p w14:paraId="0DFC1A3E"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1B8781C2" w14:textId="77777777" w:rsidR="000C6B42" w:rsidRPr="00460B04" w:rsidRDefault="000C6B42" w:rsidP="00DD6FEA">
            <w:pPr>
              <w:rPr>
                <w:rFonts w:asciiTheme="minorHAnsi" w:hAnsiTheme="minorHAnsi" w:cstheme="minorHAnsi"/>
                <w:i/>
                <w:iCs/>
                <w:szCs w:val="22"/>
              </w:rPr>
            </w:pPr>
            <w:r w:rsidRPr="00460B04">
              <w:rPr>
                <w:rFonts w:asciiTheme="minorHAnsi" w:hAnsiTheme="minorHAnsi" w:cstheme="minorHAnsi"/>
                <w:i/>
                <w:iCs/>
                <w:szCs w:val="22"/>
              </w:rPr>
              <w:t>2025.10-2026.05.</w:t>
            </w:r>
          </w:p>
          <w:p w14:paraId="3889C306" w14:textId="77777777" w:rsidR="000C6B42" w:rsidRPr="0013720F" w:rsidRDefault="000C6B42" w:rsidP="00DD6FEA">
            <w:pPr>
              <w:rPr>
                <w:rFonts w:asciiTheme="minorHAnsi" w:hAnsiTheme="minorHAnsi" w:cstheme="minorHAnsi"/>
                <w:i/>
                <w:iCs/>
                <w:szCs w:val="22"/>
              </w:rPr>
            </w:pPr>
            <w:proofErr w:type="spellStart"/>
            <w:r w:rsidRPr="00460B04">
              <w:rPr>
                <w:rFonts w:asciiTheme="minorHAnsi" w:hAnsiTheme="minorHAnsi" w:cstheme="minorHAnsi"/>
                <w:i/>
                <w:iCs/>
                <w:szCs w:val="22"/>
              </w:rPr>
              <w:t>között</w:t>
            </w:r>
            <w:proofErr w:type="spellEnd"/>
            <w:r w:rsidRPr="00460B04">
              <w:rPr>
                <w:rFonts w:asciiTheme="minorHAnsi" w:hAnsiTheme="minorHAnsi" w:cstheme="minorHAnsi"/>
                <w:i/>
                <w:iCs/>
                <w:szCs w:val="22"/>
              </w:rPr>
              <w:t xml:space="preserve"> 2 </w:t>
            </w:r>
            <w:proofErr w:type="spellStart"/>
            <w:r w:rsidRPr="00460B04">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180B84F7"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2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0CF8ABA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3ADE2127"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6AA95D4"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942DCDB" w14:textId="77777777" w:rsidR="000C6B42" w:rsidRPr="0013720F" w:rsidRDefault="000C6B42" w:rsidP="00DD6FEA">
            <w:pPr>
              <w:rPr>
                <w:rFonts w:asciiTheme="minorHAnsi" w:hAnsiTheme="minorHAnsi" w:cstheme="minorHAnsi"/>
                <w:i/>
                <w:iCs/>
                <w:szCs w:val="22"/>
              </w:rPr>
            </w:pPr>
          </w:p>
        </w:tc>
      </w:tr>
    </w:tbl>
    <w:p w14:paraId="02B8F284" w14:textId="77777777" w:rsidR="000C6B42" w:rsidRPr="0013720F" w:rsidRDefault="000C6B42" w:rsidP="000C6B42">
      <w:pPr>
        <w:rPr>
          <w:rFonts w:asciiTheme="minorHAnsi" w:hAnsiTheme="minorHAnsi" w:cstheme="minorHAnsi"/>
          <w:szCs w:val="22"/>
          <w:u w:val="single"/>
          <w:lang w:eastAsia="en-US"/>
        </w:rPr>
      </w:pPr>
    </w:p>
    <w:p w14:paraId="0C3C515A" w14:textId="77777777" w:rsidR="000C6B42" w:rsidRPr="0013720F" w:rsidRDefault="000C6B42" w:rsidP="000C6B42">
      <w:pPr>
        <w:autoSpaceDE/>
        <w:autoSpaceDN/>
        <w:adjustRightInd/>
        <w:spacing w:line="240" w:lineRule="auto"/>
        <w:jc w:val="left"/>
        <w:rPr>
          <w:rFonts w:asciiTheme="minorHAnsi" w:hAnsiTheme="minorHAnsi" w:cstheme="minorHAnsi"/>
          <w:szCs w:val="22"/>
          <w:u w:val="single"/>
          <w:lang w:eastAsia="en-US"/>
        </w:rPr>
      </w:pPr>
      <w:r w:rsidRPr="0013720F">
        <w:rPr>
          <w:rFonts w:asciiTheme="minorHAnsi" w:hAnsiTheme="minorHAnsi" w:cstheme="minorHAnsi"/>
          <w:szCs w:val="22"/>
          <w:u w:val="single"/>
          <w:lang w:eastAsia="en-US"/>
        </w:rPr>
        <w:br w:type="page"/>
      </w:r>
    </w:p>
    <w:p w14:paraId="0109A14C" w14:textId="77777777" w:rsidR="000C6B42" w:rsidRPr="0013720F"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5F792348"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697DA289" w14:textId="77777777" w:rsidR="000C6B42" w:rsidRPr="0013720F" w:rsidRDefault="000C6B42" w:rsidP="00DD6FEA">
            <w:pPr>
              <w:pStyle w:val="Listaszerbekezds"/>
              <w:ind w:left="0"/>
              <w:rPr>
                <w:rFonts w:asciiTheme="minorHAnsi" w:hAnsiTheme="minorHAnsi" w:cstheme="minorHAnsi"/>
                <w:szCs w:val="22"/>
              </w:rPr>
            </w:pPr>
            <w:r w:rsidRPr="0013720F">
              <w:rPr>
                <w:rFonts w:asciiTheme="minorHAnsi" w:hAnsiTheme="minorHAnsi" w:cstheme="minorHAnsi"/>
                <w:szCs w:val="22"/>
              </w:rPr>
              <w:t>TRAINING ESEMÉNYEKHEZ KAPCSOLÓDÓ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13D14CB9"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0ECA8E59"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454B6556"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787B687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163570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4B0D76A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5E8D2AAC"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68AAF20E"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011500AB"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1DC76415"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055749CF"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00B7307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1AC64E3B"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D6A57B1" w14:textId="1EC9DA89" w:rsidR="000C6B42" w:rsidRPr="00BD2033"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Étkezés</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biztosítása</w:t>
            </w:r>
            <w:proofErr w:type="spellEnd"/>
            <w:r w:rsidRPr="00BD2033">
              <w:rPr>
                <w:rFonts w:asciiTheme="minorHAnsi" w:hAnsiTheme="minorHAnsi" w:cstheme="minorHAnsi"/>
                <w:i/>
                <w:iCs/>
                <w:szCs w:val="22"/>
              </w:rPr>
              <w:t xml:space="preserve"> a training </w:t>
            </w:r>
            <w:proofErr w:type="spellStart"/>
            <w:r w:rsidRPr="00BD2033">
              <w:rPr>
                <w:rFonts w:asciiTheme="minorHAnsi" w:hAnsiTheme="minorHAnsi" w:cstheme="minorHAnsi"/>
                <w:i/>
                <w:iCs/>
                <w:szCs w:val="22"/>
              </w:rPr>
              <w:t>eseményekhe</w:t>
            </w:r>
            <w:r>
              <w:rPr>
                <w:rFonts w:asciiTheme="minorHAnsi" w:hAnsiTheme="minorHAnsi" w:cstheme="minorHAnsi"/>
                <w:i/>
                <w:iCs/>
                <w:szCs w:val="22"/>
              </w:rPr>
              <w:t>z</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kapcsolódó</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w:t>
            </w:r>
            <w:r>
              <w:rPr>
                <w:rFonts w:asciiTheme="minorHAnsi" w:hAnsiTheme="minorHAnsi" w:cstheme="minorHAnsi"/>
                <w:i/>
                <w:iCs/>
                <w:szCs w:val="22"/>
              </w:rPr>
              <w:t>i</w:t>
            </w:r>
            <w:proofErr w:type="spellEnd"/>
            <w:r>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p>
          <w:p w14:paraId="23B30375" w14:textId="77777777" w:rsidR="000C6B42" w:rsidRPr="00BD2033" w:rsidRDefault="000C6B42" w:rsidP="00DD6FEA">
            <w:pPr>
              <w:rPr>
                <w:rFonts w:asciiTheme="minorHAnsi" w:hAnsiTheme="minorHAnsi" w:cstheme="minorHAnsi"/>
                <w:i/>
                <w:iCs/>
                <w:szCs w:val="22"/>
              </w:rPr>
            </w:pPr>
          </w:p>
          <w:p w14:paraId="25987766" w14:textId="77777777"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Szakértők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biztosítása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az</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események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lebonyolításához</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5293A00" w14:textId="77777777" w:rsidR="000C6B42" w:rsidRPr="00BD2033" w:rsidRDefault="000C6B42" w:rsidP="00DD6FEA">
            <w:pPr>
              <w:rPr>
                <w:rFonts w:asciiTheme="minorHAnsi" w:hAnsiTheme="minorHAnsi" w:cstheme="minorHAnsi"/>
                <w:i/>
                <w:iCs/>
                <w:szCs w:val="22"/>
              </w:rPr>
            </w:pPr>
            <w:r w:rsidRPr="00BD2033">
              <w:rPr>
                <w:rFonts w:asciiTheme="minorHAnsi" w:hAnsiTheme="minorHAnsi" w:cstheme="minorHAnsi"/>
                <w:i/>
                <w:iCs/>
                <w:szCs w:val="22"/>
              </w:rPr>
              <w:t>2025.04-2025.09</w:t>
            </w:r>
          </w:p>
          <w:p w14:paraId="79A309CF" w14:textId="77777777"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között</w:t>
            </w:r>
            <w:proofErr w:type="spellEnd"/>
            <w:r w:rsidRPr="00BD2033">
              <w:rPr>
                <w:rFonts w:asciiTheme="minorHAnsi" w:hAnsiTheme="minorHAnsi" w:cstheme="minorHAnsi"/>
                <w:i/>
                <w:iCs/>
                <w:szCs w:val="22"/>
              </w:rPr>
              <w:t xml:space="preserve"> 7 </w:t>
            </w:r>
            <w:proofErr w:type="spellStart"/>
            <w:r w:rsidRPr="00BD2033">
              <w:rPr>
                <w:rFonts w:asciiTheme="minorHAnsi" w:hAnsiTheme="minorHAnsi" w:cstheme="minorHAnsi"/>
                <w:i/>
                <w:iCs/>
                <w:szCs w:val="22"/>
              </w:rPr>
              <w:t>alkalom</w:t>
            </w:r>
            <w:proofErr w:type="spellEnd"/>
          </w:p>
        </w:tc>
        <w:tc>
          <w:tcPr>
            <w:tcW w:w="1108" w:type="dxa"/>
            <w:tcBorders>
              <w:top w:val="single" w:sz="4" w:space="0" w:color="auto"/>
              <w:left w:val="single" w:sz="4" w:space="0" w:color="auto"/>
              <w:bottom w:val="single" w:sz="4" w:space="0" w:color="auto"/>
              <w:right w:val="single" w:sz="4" w:space="0" w:color="auto"/>
            </w:tcBorders>
            <w:vAlign w:val="center"/>
          </w:tcPr>
          <w:p w14:paraId="7EBC350B"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7 </w:t>
            </w:r>
            <w:proofErr w:type="spellStart"/>
            <w:r>
              <w:rPr>
                <w:rFonts w:asciiTheme="minorHAnsi" w:hAnsiTheme="minorHAnsi" w:cstheme="minorHAnsi"/>
                <w:i/>
                <w:iCs/>
                <w:szCs w:val="22"/>
              </w:rPr>
              <w:t>alkalom</w:t>
            </w:r>
            <w:proofErr w:type="spellEnd"/>
          </w:p>
        </w:tc>
        <w:tc>
          <w:tcPr>
            <w:tcW w:w="1814" w:type="dxa"/>
            <w:tcBorders>
              <w:top w:val="single" w:sz="4" w:space="0" w:color="auto"/>
              <w:left w:val="single" w:sz="4" w:space="0" w:color="auto"/>
              <w:bottom w:val="single" w:sz="4" w:space="0" w:color="auto"/>
              <w:right w:val="single" w:sz="4" w:space="0" w:color="auto"/>
            </w:tcBorders>
          </w:tcPr>
          <w:p w14:paraId="154BE7F3"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1C0E1FFC"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64EDBDB1"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F932385" w14:textId="77777777" w:rsidR="000C6B42" w:rsidRPr="0013720F" w:rsidRDefault="000C6B42" w:rsidP="00DD6FEA">
            <w:pPr>
              <w:rPr>
                <w:rFonts w:asciiTheme="minorHAnsi" w:hAnsiTheme="minorHAnsi" w:cstheme="minorHAnsi"/>
                <w:i/>
                <w:iCs/>
                <w:szCs w:val="22"/>
              </w:rPr>
            </w:pPr>
          </w:p>
        </w:tc>
      </w:tr>
    </w:tbl>
    <w:p w14:paraId="44B3E7A7" w14:textId="77777777" w:rsidR="000C6B42"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2A45DA67"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44CAD0AD" w14:textId="77777777" w:rsidR="000C6B42" w:rsidRPr="0013720F" w:rsidRDefault="000C6B42" w:rsidP="00DD6FEA">
            <w:pPr>
              <w:pStyle w:val="Listaszerbekezds"/>
              <w:ind w:left="0"/>
              <w:rPr>
                <w:rFonts w:asciiTheme="minorHAnsi" w:hAnsiTheme="minorHAnsi" w:cstheme="minorHAnsi"/>
                <w:szCs w:val="22"/>
              </w:rPr>
            </w:pPr>
            <w:r>
              <w:rPr>
                <w:rFonts w:asciiTheme="minorHAnsi" w:hAnsiTheme="minorHAnsi" w:cstheme="minorHAnsi"/>
                <w:szCs w:val="22"/>
              </w:rPr>
              <w:t>SZÁLLÍTÁSI</w:t>
            </w:r>
            <w:r w:rsidRPr="0013720F">
              <w:rPr>
                <w:rFonts w:asciiTheme="minorHAnsi" w:hAnsiTheme="minorHAnsi" w:cstheme="minorHAnsi"/>
                <w:szCs w:val="22"/>
              </w:rPr>
              <w:t xml:space="preserve"> SZOLGÁLTATÁSOK BESZERZÉSI ELJÁRÁSÁNAK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33B462FA"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35078AEE"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54D86321"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0C5FCE4B"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79DCE6"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281C529A"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619998C3"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5C86613B"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2A4CFFF5"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6704269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2548EE09"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79E082D1"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2E82BB0D"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D69A1CD" w14:textId="77777777" w:rsidR="000C6B42" w:rsidRPr="00BD2033" w:rsidRDefault="000C6B42" w:rsidP="00DD6FEA">
            <w:pPr>
              <w:rPr>
                <w:rFonts w:asciiTheme="minorHAnsi" w:hAnsiTheme="minorHAnsi" w:cstheme="minorHAnsi"/>
                <w:i/>
                <w:iCs/>
                <w:szCs w:val="22"/>
              </w:rPr>
            </w:pPr>
          </w:p>
          <w:p w14:paraId="58713167" w14:textId="77777777" w:rsidR="000C6B42" w:rsidRPr="0013720F" w:rsidRDefault="000C6B42" w:rsidP="00DD6FEA">
            <w:pPr>
              <w:rPr>
                <w:rFonts w:asciiTheme="minorHAnsi" w:hAnsiTheme="minorHAnsi" w:cstheme="minorHAnsi"/>
                <w:i/>
                <w:iCs/>
                <w:szCs w:val="22"/>
              </w:rPr>
            </w:pPr>
            <w:r w:rsidRPr="00BD2033">
              <w:rPr>
                <w:rFonts w:asciiTheme="minorHAnsi" w:hAnsiTheme="minorHAnsi" w:cstheme="minorHAnsi"/>
                <w:i/>
                <w:iCs/>
                <w:szCs w:val="22"/>
              </w:rPr>
              <w:t xml:space="preserve">Szeged – </w:t>
            </w:r>
            <w:proofErr w:type="spellStart"/>
            <w:r w:rsidRPr="00BD2033">
              <w:rPr>
                <w:rFonts w:asciiTheme="minorHAnsi" w:hAnsiTheme="minorHAnsi" w:cstheme="minorHAnsi"/>
                <w:i/>
                <w:iCs/>
                <w:szCs w:val="22"/>
              </w:rPr>
              <w:t>Újvidék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Karlóca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közötti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útvonalakra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személyszállítás</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szolgáltatások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beszerzési</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eljárásainak</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lebonyolítása</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több</w:t>
            </w:r>
            <w:proofErr w:type="spellEnd"/>
            <w:r w:rsidRPr="00BD2033">
              <w:rPr>
                <w:rFonts w:asciiTheme="minorHAnsi" w:hAnsiTheme="minorHAnsi" w:cstheme="minorHAnsi"/>
                <w:i/>
                <w:iCs/>
                <w:szCs w:val="22"/>
              </w:rPr>
              <w:t xml:space="preserve"> </w:t>
            </w:r>
            <w:proofErr w:type="spellStart"/>
            <w:r w:rsidRPr="00BD2033">
              <w:rPr>
                <w:rFonts w:asciiTheme="minorHAnsi" w:hAnsiTheme="minorHAnsi" w:cstheme="minorHAnsi"/>
                <w:i/>
                <w:iCs/>
                <w:szCs w:val="22"/>
              </w:rPr>
              <w:t>alkalommal</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098126E5" w14:textId="77777777" w:rsidR="000C6B42" w:rsidRPr="00BD2033" w:rsidRDefault="000C6B42" w:rsidP="00DD6FEA">
            <w:pPr>
              <w:rPr>
                <w:rFonts w:asciiTheme="minorHAnsi" w:hAnsiTheme="minorHAnsi" w:cstheme="minorHAnsi"/>
                <w:i/>
                <w:iCs/>
                <w:szCs w:val="22"/>
              </w:rPr>
            </w:pPr>
            <w:r w:rsidRPr="00BD2033">
              <w:rPr>
                <w:rFonts w:asciiTheme="minorHAnsi" w:hAnsiTheme="minorHAnsi" w:cstheme="minorHAnsi"/>
                <w:i/>
                <w:iCs/>
                <w:szCs w:val="22"/>
              </w:rPr>
              <w:t>2025.04-2026.05</w:t>
            </w:r>
          </w:p>
          <w:p w14:paraId="3ABDD6F0" w14:textId="77777777" w:rsidR="000C6B42" w:rsidRPr="00BD2033"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között</w:t>
            </w:r>
            <w:proofErr w:type="spellEnd"/>
            <w:r w:rsidRPr="00BD2033">
              <w:rPr>
                <w:rFonts w:asciiTheme="minorHAnsi" w:hAnsiTheme="minorHAnsi" w:cstheme="minorHAnsi"/>
                <w:i/>
                <w:iCs/>
                <w:szCs w:val="22"/>
              </w:rPr>
              <w:tab/>
            </w:r>
            <w:proofErr w:type="spellStart"/>
            <w:r w:rsidRPr="00BD2033">
              <w:rPr>
                <w:rFonts w:asciiTheme="minorHAnsi" w:hAnsiTheme="minorHAnsi" w:cstheme="minorHAnsi"/>
                <w:i/>
                <w:iCs/>
                <w:szCs w:val="22"/>
              </w:rPr>
              <w:t>több</w:t>
            </w:r>
            <w:proofErr w:type="spellEnd"/>
          </w:p>
          <w:p w14:paraId="1FEB946C" w14:textId="0C8AC153" w:rsidR="000C6B42" w:rsidRPr="0013720F" w:rsidRDefault="000C6B42" w:rsidP="00DD6FEA">
            <w:pPr>
              <w:rPr>
                <w:rFonts w:asciiTheme="minorHAnsi" w:hAnsiTheme="minorHAnsi" w:cstheme="minorHAnsi"/>
                <w:i/>
                <w:iCs/>
                <w:szCs w:val="22"/>
              </w:rPr>
            </w:pPr>
            <w:proofErr w:type="spellStart"/>
            <w:r w:rsidRPr="00BD2033">
              <w:rPr>
                <w:rFonts w:asciiTheme="minorHAnsi" w:hAnsiTheme="minorHAnsi" w:cstheme="minorHAnsi"/>
                <w:i/>
                <w:iCs/>
                <w:szCs w:val="22"/>
              </w:rPr>
              <w:t>alkalom</w:t>
            </w:r>
            <w:proofErr w:type="spellEnd"/>
            <w:r>
              <w:rPr>
                <w:rFonts w:asciiTheme="minorHAnsi" w:hAnsiTheme="minorHAnsi" w:cstheme="minorHAnsi"/>
                <w:i/>
                <w:iCs/>
                <w:szCs w:val="22"/>
              </w:rPr>
              <w:t xml:space="preserve"> </w:t>
            </w:r>
            <w:r w:rsidRPr="00BD2033">
              <w:rPr>
                <w:rFonts w:asciiTheme="minorHAnsi" w:hAnsiTheme="minorHAnsi" w:cstheme="minorHAnsi"/>
                <w:i/>
                <w:iCs/>
                <w:szCs w:val="22"/>
              </w:rPr>
              <w:t xml:space="preserve">(1-4 </w:t>
            </w:r>
            <w:proofErr w:type="spellStart"/>
            <w:r w:rsidRPr="00BD2033">
              <w:rPr>
                <w:rFonts w:asciiTheme="minorHAnsi" w:hAnsiTheme="minorHAnsi" w:cstheme="minorHAnsi"/>
                <w:i/>
                <w:iCs/>
                <w:szCs w:val="22"/>
              </w:rPr>
              <w:t>eljárás</w:t>
            </w:r>
            <w:proofErr w:type="spellEnd"/>
            <w:r w:rsidRPr="00BD2033">
              <w:rPr>
                <w:rFonts w:asciiTheme="minorHAnsi" w:hAnsiTheme="minorHAnsi" w:cstheme="minorHAnsi"/>
                <w:i/>
                <w:iCs/>
                <w:szCs w:val="22"/>
              </w:rPr>
              <w:t>)</w:t>
            </w:r>
          </w:p>
        </w:tc>
        <w:tc>
          <w:tcPr>
            <w:tcW w:w="1108" w:type="dxa"/>
            <w:tcBorders>
              <w:top w:val="single" w:sz="4" w:space="0" w:color="auto"/>
              <w:left w:val="single" w:sz="4" w:space="0" w:color="auto"/>
              <w:bottom w:val="single" w:sz="4" w:space="0" w:color="auto"/>
              <w:right w:val="single" w:sz="4" w:space="0" w:color="auto"/>
            </w:tcBorders>
            <w:vAlign w:val="center"/>
          </w:tcPr>
          <w:p w14:paraId="2BA9C7E8"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db</w:t>
            </w:r>
            <w:proofErr w:type="spellEnd"/>
          </w:p>
        </w:tc>
        <w:tc>
          <w:tcPr>
            <w:tcW w:w="1814" w:type="dxa"/>
            <w:tcBorders>
              <w:top w:val="single" w:sz="4" w:space="0" w:color="auto"/>
              <w:left w:val="single" w:sz="4" w:space="0" w:color="auto"/>
              <w:bottom w:val="single" w:sz="4" w:space="0" w:color="auto"/>
              <w:right w:val="single" w:sz="4" w:space="0" w:color="auto"/>
            </w:tcBorders>
          </w:tcPr>
          <w:p w14:paraId="2B66CC80"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21C00D57"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5FCC76FB"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FD53C0" w14:textId="77777777" w:rsidR="000C6B42" w:rsidRPr="0013720F" w:rsidRDefault="000C6B42" w:rsidP="00DD6FEA">
            <w:pPr>
              <w:rPr>
                <w:rFonts w:asciiTheme="minorHAnsi" w:hAnsiTheme="minorHAnsi" w:cstheme="minorHAnsi"/>
                <w:i/>
                <w:iCs/>
                <w:szCs w:val="22"/>
              </w:rPr>
            </w:pPr>
          </w:p>
        </w:tc>
      </w:tr>
    </w:tbl>
    <w:p w14:paraId="684EB471" w14:textId="77777777" w:rsidR="000C6B42" w:rsidRDefault="000C6B42" w:rsidP="000C6B42">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C6B42" w:rsidRPr="0013720F" w14:paraId="009DA227" w14:textId="77777777" w:rsidTr="00DD6FEA">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E6D4146" w14:textId="77777777" w:rsidR="000C6B42" w:rsidRPr="0013720F" w:rsidRDefault="000C6B42" w:rsidP="00DD6FEA">
            <w:pPr>
              <w:pStyle w:val="Listaszerbekezds"/>
              <w:ind w:left="0"/>
              <w:rPr>
                <w:rFonts w:asciiTheme="minorHAnsi" w:hAnsiTheme="minorHAnsi" w:cstheme="minorHAnsi"/>
                <w:szCs w:val="22"/>
              </w:rPr>
            </w:pPr>
            <w:r>
              <w:rPr>
                <w:rFonts w:asciiTheme="minorHAnsi" w:hAnsiTheme="minorHAnsi" w:cstheme="minorHAnsi"/>
                <w:szCs w:val="22"/>
              </w:rPr>
              <w:lastRenderedPageBreak/>
              <w:t>ESZKÖZÖK BESZERZÉSÉHEZ KAPCSOLÓDÓ</w:t>
            </w:r>
            <w:r w:rsidRPr="0013720F">
              <w:rPr>
                <w:rFonts w:asciiTheme="minorHAnsi" w:hAnsiTheme="minorHAnsi" w:cstheme="minorHAnsi"/>
                <w:szCs w:val="22"/>
              </w:rPr>
              <w:t xml:space="preserve"> BESZERZÉSI ELJÁRÁS</w:t>
            </w:r>
            <w:r>
              <w:rPr>
                <w:rFonts w:asciiTheme="minorHAnsi" w:hAnsiTheme="minorHAnsi" w:cstheme="minorHAnsi"/>
                <w:szCs w:val="22"/>
              </w:rPr>
              <w:t>ÁSÁNA</w:t>
            </w:r>
            <w:r w:rsidRPr="0013720F">
              <w:rPr>
                <w:rFonts w:asciiTheme="minorHAnsi" w:hAnsiTheme="minorHAnsi" w:cstheme="minorHAnsi"/>
                <w:szCs w:val="22"/>
              </w:rPr>
              <w:t>K LEBONYOLÍTÁSA</w:t>
            </w:r>
          </w:p>
        </w:tc>
        <w:tc>
          <w:tcPr>
            <w:tcW w:w="8335" w:type="dxa"/>
            <w:gridSpan w:val="4"/>
            <w:tcBorders>
              <w:top w:val="single" w:sz="4" w:space="0" w:color="auto"/>
              <w:left w:val="single" w:sz="4" w:space="0" w:color="auto"/>
              <w:bottom w:val="single" w:sz="4" w:space="0" w:color="auto"/>
              <w:right w:val="single" w:sz="4" w:space="0" w:color="auto"/>
            </w:tcBorders>
            <w:hideMark/>
          </w:tcPr>
          <w:p w14:paraId="306DD553" w14:textId="77777777" w:rsidR="000C6B42" w:rsidRPr="0013720F" w:rsidRDefault="000C6B42" w:rsidP="00DD6FEA">
            <w:pPr>
              <w:pStyle w:val="Listaszerbekezds"/>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C6B42" w:rsidRPr="0013720F" w14:paraId="1AF663FD" w14:textId="77777777" w:rsidTr="00DD6FEA">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3A627335"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DEA8534"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9051619"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32DA0D0"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787F1C55"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3F6EE1BD"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ÁFA</w:t>
            </w:r>
          </w:p>
          <w:p w14:paraId="1BD6E90D"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1EB765F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7CCEE707"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rPr>
              <w:t>(</w:t>
            </w:r>
            <w:proofErr w:type="spellStart"/>
            <w:r w:rsidRPr="0013720F">
              <w:rPr>
                <w:rFonts w:asciiTheme="minorHAnsi" w:hAnsiTheme="minorHAnsi" w:cstheme="minorHAnsi"/>
                <w:szCs w:val="22"/>
              </w:rPr>
              <w:t>pénznem</w:t>
            </w:r>
            <w:proofErr w:type="spellEnd"/>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2881E9E3" w14:textId="77777777" w:rsidR="000C6B42" w:rsidRPr="0013720F" w:rsidRDefault="000C6B42" w:rsidP="00DD6FEA">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C6B42" w:rsidRPr="0013720F" w14:paraId="70879D57" w14:textId="77777777" w:rsidTr="00DD6FEA">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9668F10" w14:textId="5A60730A" w:rsidR="000C6B42" w:rsidRPr="0013720F" w:rsidRDefault="000C6B42" w:rsidP="00DD6FEA">
            <w:pPr>
              <w:rPr>
                <w:rFonts w:asciiTheme="minorHAnsi" w:hAnsiTheme="minorHAnsi" w:cstheme="minorHAnsi"/>
                <w:i/>
                <w:iCs/>
                <w:szCs w:val="22"/>
              </w:rPr>
            </w:pPr>
            <w:proofErr w:type="spellStart"/>
            <w:r w:rsidRPr="001873B6">
              <w:rPr>
                <w:rFonts w:asciiTheme="minorHAnsi" w:hAnsiTheme="minorHAnsi" w:cstheme="minorHAnsi"/>
                <w:i/>
                <w:iCs/>
                <w:szCs w:val="22"/>
              </w:rPr>
              <w:t>Különböző</w:t>
            </w:r>
            <w:proofErr w:type="spellEnd"/>
            <w:r>
              <w:rPr>
                <w:rFonts w:asciiTheme="minorHAnsi" w:hAnsiTheme="minorHAnsi" w:cstheme="minorHAnsi"/>
                <w:i/>
                <w:iCs/>
                <w:szCs w:val="22"/>
              </w:rPr>
              <w:t xml:space="preserve"> </w:t>
            </w:r>
            <w:proofErr w:type="spellStart"/>
            <w:r w:rsidRPr="001873B6">
              <w:rPr>
                <w:rFonts w:asciiTheme="minorHAnsi" w:hAnsiTheme="minorHAnsi" w:cstheme="minorHAnsi"/>
                <w:i/>
                <w:iCs/>
                <w:szCs w:val="22"/>
              </w:rPr>
              <w:t>eszközök</w:t>
            </w:r>
            <w:proofErr w:type="spellEnd"/>
            <w:r>
              <w:rPr>
                <w:rFonts w:asciiTheme="minorHAnsi" w:hAnsiTheme="minorHAnsi" w:cstheme="minorHAnsi"/>
                <w:i/>
                <w:iCs/>
                <w:szCs w:val="22"/>
              </w:rPr>
              <w:t xml:space="preserve"> </w:t>
            </w:r>
            <w:r w:rsidRPr="001873B6">
              <w:rPr>
                <w:rFonts w:asciiTheme="minorHAnsi" w:hAnsiTheme="minorHAnsi" w:cstheme="minorHAnsi"/>
                <w:i/>
                <w:iCs/>
                <w:szCs w:val="22"/>
              </w:rPr>
              <w:t>(</w:t>
            </w:r>
            <w:proofErr w:type="spellStart"/>
            <w:r w:rsidRPr="001873B6">
              <w:rPr>
                <w:rFonts w:asciiTheme="minorHAnsi" w:hAnsiTheme="minorHAnsi" w:cstheme="minorHAnsi"/>
                <w:i/>
                <w:iCs/>
                <w:szCs w:val="22"/>
              </w:rPr>
              <w:t>gépjármű</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motorcsónak</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aggregátor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sátor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konténer</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stb</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beszerzési</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eljárásainak</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lebonyolítása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E8B54D1" w14:textId="77777777" w:rsidR="000C6B42" w:rsidRPr="001873B6" w:rsidRDefault="000C6B42" w:rsidP="00DD6FEA">
            <w:pPr>
              <w:rPr>
                <w:rFonts w:asciiTheme="minorHAnsi" w:hAnsiTheme="minorHAnsi" w:cstheme="minorHAnsi"/>
                <w:i/>
                <w:iCs/>
                <w:szCs w:val="22"/>
              </w:rPr>
            </w:pPr>
            <w:r w:rsidRPr="001873B6">
              <w:rPr>
                <w:rFonts w:asciiTheme="minorHAnsi" w:hAnsiTheme="minorHAnsi" w:cstheme="minorHAnsi"/>
                <w:i/>
                <w:iCs/>
                <w:szCs w:val="22"/>
              </w:rPr>
              <w:t>2025.04-2026.05</w:t>
            </w:r>
          </w:p>
          <w:p w14:paraId="7241C770" w14:textId="77777777" w:rsidR="000C6B42" w:rsidRPr="0013720F" w:rsidRDefault="000C6B42" w:rsidP="00DD6FEA">
            <w:pPr>
              <w:rPr>
                <w:rFonts w:asciiTheme="minorHAnsi" w:hAnsiTheme="minorHAnsi" w:cstheme="minorHAnsi"/>
                <w:i/>
                <w:iCs/>
                <w:szCs w:val="22"/>
              </w:rPr>
            </w:pPr>
            <w:proofErr w:type="spellStart"/>
            <w:r w:rsidRPr="001873B6">
              <w:rPr>
                <w:rFonts w:asciiTheme="minorHAnsi" w:hAnsiTheme="minorHAnsi" w:cstheme="minorHAnsi"/>
                <w:i/>
                <w:iCs/>
                <w:szCs w:val="22"/>
              </w:rPr>
              <w:t>között</w:t>
            </w:r>
            <w:proofErr w:type="spellEnd"/>
            <w:r w:rsidRPr="001873B6">
              <w:rPr>
                <w:rFonts w:asciiTheme="minorHAnsi" w:hAnsiTheme="minorHAnsi" w:cstheme="minorHAnsi"/>
                <w:i/>
                <w:iCs/>
                <w:szCs w:val="22"/>
              </w:rPr>
              <w:tab/>
            </w:r>
            <w:proofErr w:type="spellStart"/>
            <w:r w:rsidRPr="001873B6">
              <w:rPr>
                <w:rFonts w:asciiTheme="minorHAnsi" w:hAnsiTheme="minorHAnsi" w:cstheme="minorHAnsi"/>
                <w:i/>
                <w:iCs/>
                <w:szCs w:val="22"/>
              </w:rPr>
              <w:t>több</w:t>
            </w:r>
            <w:proofErr w:type="spellEnd"/>
            <w:r w:rsidRPr="001873B6">
              <w:rPr>
                <w:rFonts w:asciiTheme="minorHAnsi" w:hAnsiTheme="minorHAnsi" w:cstheme="minorHAnsi"/>
                <w:i/>
                <w:iCs/>
                <w:szCs w:val="22"/>
              </w:rPr>
              <w:t xml:space="preserve"> </w:t>
            </w:r>
            <w:proofErr w:type="spellStart"/>
            <w:r w:rsidRPr="001873B6">
              <w:rPr>
                <w:rFonts w:asciiTheme="minorHAnsi" w:hAnsiTheme="minorHAnsi" w:cstheme="minorHAnsi"/>
                <w:i/>
                <w:iCs/>
                <w:szCs w:val="22"/>
              </w:rPr>
              <w:t>alkalom</w:t>
            </w:r>
            <w:proofErr w:type="spellEnd"/>
            <w:r w:rsidRPr="001873B6">
              <w:rPr>
                <w:rFonts w:asciiTheme="minorHAnsi" w:hAnsiTheme="minorHAnsi" w:cstheme="minorHAnsi"/>
                <w:i/>
                <w:iCs/>
                <w:szCs w:val="22"/>
              </w:rPr>
              <w:t xml:space="preserve"> (5 </w:t>
            </w:r>
            <w:proofErr w:type="spellStart"/>
            <w:r w:rsidRPr="001873B6">
              <w:rPr>
                <w:rFonts w:asciiTheme="minorHAnsi" w:hAnsiTheme="minorHAnsi" w:cstheme="minorHAnsi"/>
                <w:i/>
                <w:iCs/>
                <w:szCs w:val="22"/>
              </w:rPr>
              <w:t>eljárás</w:t>
            </w:r>
            <w:proofErr w:type="spellEnd"/>
            <w:r w:rsidRPr="001873B6">
              <w:rPr>
                <w:rFonts w:asciiTheme="minorHAnsi" w:hAnsiTheme="minorHAnsi" w:cstheme="minorHAnsi"/>
                <w:i/>
                <w:iCs/>
                <w:szCs w:val="22"/>
              </w:rPr>
              <w:t>)</w:t>
            </w:r>
          </w:p>
        </w:tc>
        <w:tc>
          <w:tcPr>
            <w:tcW w:w="1108" w:type="dxa"/>
            <w:tcBorders>
              <w:top w:val="single" w:sz="4" w:space="0" w:color="auto"/>
              <w:left w:val="single" w:sz="4" w:space="0" w:color="auto"/>
              <w:bottom w:val="single" w:sz="4" w:space="0" w:color="auto"/>
              <w:right w:val="single" w:sz="4" w:space="0" w:color="auto"/>
            </w:tcBorders>
            <w:vAlign w:val="center"/>
          </w:tcPr>
          <w:p w14:paraId="608D1B15" w14:textId="77777777" w:rsidR="000C6B42" w:rsidRPr="0013720F" w:rsidRDefault="000C6B42" w:rsidP="00DD6FEA">
            <w:pPr>
              <w:rPr>
                <w:rFonts w:asciiTheme="minorHAnsi" w:hAnsiTheme="minorHAnsi" w:cstheme="minorHAnsi"/>
                <w:i/>
                <w:iCs/>
                <w:szCs w:val="22"/>
              </w:rPr>
            </w:pPr>
            <w:r>
              <w:rPr>
                <w:rFonts w:asciiTheme="minorHAnsi" w:hAnsiTheme="minorHAnsi" w:cstheme="minorHAnsi"/>
                <w:i/>
                <w:iCs/>
                <w:szCs w:val="22"/>
              </w:rPr>
              <w:t xml:space="preserve">1 </w:t>
            </w:r>
            <w:proofErr w:type="spellStart"/>
            <w:r>
              <w:rPr>
                <w:rFonts w:asciiTheme="minorHAnsi" w:hAnsiTheme="minorHAnsi" w:cstheme="minorHAnsi"/>
                <w:i/>
                <w:iCs/>
                <w:szCs w:val="22"/>
              </w:rPr>
              <w:t>db</w:t>
            </w:r>
            <w:proofErr w:type="spellEnd"/>
          </w:p>
        </w:tc>
        <w:tc>
          <w:tcPr>
            <w:tcW w:w="1814" w:type="dxa"/>
            <w:tcBorders>
              <w:top w:val="single" w:sz="4" w:space="0" w:color="auto"/>
              <w:left w:val="single" w:sz="4" w:space="0" w:color="auto"/>
              <w:bottom w:val="single" w:sz="4" w:space="0" w:color="auto"/>
              <w:right w:val="single" w:sz="4" w:space="0" w:color="auto"/>
            </w:tcBorders>
          </w:tcPr>
          <w:p w14:paraId="2054D729" w14:textId="77777777" w:rsidR="000C6B42" w:rsidRPr="0013720F" w:rsidRDefault="000C6B42" w:rsidP="00DD6FEA">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71CF1443" w14:textId="77777777" w:rsidR="000C6B42" w:rsidRPr="0013720F" w:rsidRDefault="000C6B42" w:rsidP="00DD6FEA">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30493C69" w14:textId="77777777" w:rsidR="000C6B42" w:rsidRPr="0013720F" w:rsidRDefault="000C6B42" w:rsidP="00DD6FEA">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049F5B8B" w14:textId="77777777" w:rsidR="000C6B42" w:rsidRPr="0013720F" w:rsidRDefault="000C6B42" w:rsidP="00DD6FEA">
            <w:pPr>
              <w:rPr>
                <w:rFonts w:asciiTheme="minorHAnsi" w:hAnsiTheme="minorHAnsi" w:cstheme="minorHAnsi"/>
                <w:i/>
                <w:iCs/>
                <w:szCs w:val="22"/>
              </w:rPr>
            </w:pPr>
          </w:p>
        </w:tc>
      </w:tr>
    </w:tbl>
    <w:p w14:paraId="1DABF523" w14:textId="77777777" w:rsidR="000C6B42" w:rsidRPr="0013720F" w:rsidRDefault="000C6B42" w:rsidP="000C6B42">
      <w:pPr>
        <w:rPr>
          <w:rFonts w:asciiTheme="minorHAnsi" w:hAnsiTheme="minorHAnsi" w:cstheme="minorHAnsi"/>
          <w:szCs w:val="22"/>
          <w:u w:val="single"/>
          <w:lang w:eastAsia="en-US"/>
        </w:rPr>
      </w:pPr>
    </w:p>
    <w:p w14:paraId="68E81428" w14:textId="77777777" w:rsidR="000C6B42" w:rsidRPr="0013720F" w:rsidRDefault="000C6B42" w:rsidP="000C6B42">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0C6B42" w:rsidRPr="0013720F" w14:paraId="7EC11433" w14:textId="77777777" w:rsidTr="00DD6FEA">
        <w:tc>
          <w:tcPr>
            <w:tcW w:w="9242" w:type="dxa"/>
            <w:tcBorders>
              <w:top w:val="single" w:sz="4" w:space="0" w:color="auto"/>
              <w:left w:val="single" w:sz="4" w:space="0" w:color="auto"/>
              <w:bottom w:val="single" w:sz="4" w:space="0" w:color="auto"/>
              <w:right w:val="single" w:sz="12" w:space="0" w:color="auto"/>
            </w:tcBorders>
            <w:vAlign w:val="center"/>
            <w:hideMark/>
          </w:tcPr>
          <w:p w14:paraId="2A5A3792" w14:textId="77777777" w:rsidR="000C6B42" w:rsidRPr="0013720F" w:rsidRDefault="000C6B42" w:rsidP="00DD6FEA">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6212AB3D"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01401CC7" w14:textId="77777777" w:rsidR="000C6B42" w:rsidRPr="0013720F" w:rsidRDefault="000C6B42" w:rsidP="00DD6FEA">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139CBB10" w14:textId="77777777" w:rsidR="000C6B42" w:rsidRPr="0013720F" w:rsidRDefault="000C6B42" w:rsidP="00DD6FEA">
            <w:pPr>
              <w:jc w:val="center"/>
              <w:rPr>
                <w:rFonts w:asciiTheme="minorHAnsi" w:hAnsiTheme="minorHAnsi" w:cstheme="minorHAnsi"/>
                <w:szCs w:val="22"/>
              </w:rPr>
            </w:pPr>
            <w:r w:rsidRPr="0013720F">
              <w:rPr>
                <w:rFonts w:asciiTheme="minorHAnsi" w:hAnsiTheme="minorHAnsi" w:cstheme="minorHAnsi"/>
                <w:szCs w:val="22"/>
              </w:rPr>
              <w:t>BRUTTÓ</w:t>
            </w:r>
          </w:p>
        </w:tc>
      </w:tr>
      <w:tr w:rsidR="000C6B42" w:rsidRPr="0013720F" w14:paraId="13C182AE" w14:textId="77777777" w:rsidTr="00DD6FEA">
        <w:tc>
          <w:tcPr>
            <w:tcW w:w="9242" w:type="dxa"/>
            <w:tcBorders>
              <w:top w:val="single" w:sz="4" w:space="0" w:color="auto"/>
              <w:left w:val="single" w:sz="4" w:space="0" w:color="auto"/>
              <w:bottom w:val="single" w:sz="4" w:space="0" w:color="auto"/>
              <w:right w:val="single" w:sz="12" w:space="0" w:color="auto"/>
            </w:tcBorders>
            <w:vAlign w:val="center"/>
          </w:tcPr>
          <w:p w14:paraId="5030E77E" w14:textId="77777777" w:rsidR="000C6B42" w:rsidRPr="0013720F" w:rsidRDefault="000C6B42" w:rsidP="00DD6FEA">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7F2DB1B3" w14:textId="77777777" w:rsidR="000C6B42" w:rsidRPr="0013720F" w:rsidRDefault="000C6B42" w:rsidP="00DD6FEA">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17071392" w14:textId="77777777" w:rsidR="000C6B42" w:rsidRPr="0013720F" w:rsidRDefault="000C6B42" w:rsidP="00DD6FEA">
            <w:pPr>
              <w:jc w:val="center"/>
              <w:rPr>
                <w:rFonts w:asciiTheme="minorHAnsi" w:hAnsiTheme="minorHAnsi" w:cstheme="minorHAnsi"/>
                <w:szCs w:val="22"/>
                <w:lang w:val="sl-SI"/>
              </w:rPr>
            </w:pPr>
            <w:r>
              <w:rPr>
                <w:rFonts w:asciiTheme="minorHAnsi" w:hAnsiTheme="minorHAnsi" w:cstheme="minorHAnsi"/>
                <w:szCs w:val="22"/>
                <w:lang w:val="sl-SI"/>
              </w:rPr>
              <w:t>0</w:t>
            </w:r>
          </w:p>
        </w:tc>
        <w:tc>
          <w:tcPr>
            <w:tcW w:w="1560" w:type="dxa"/>
            <w:tcBorders>
              <w:top w:val="single" w:sz="12" w:space="0" w:color="auto"/>
              <w:left w:val="single" w:sz="2" w:space="0" w:color="auto"/>
              <w:bottom w:val="single" w:sz="12" w:space="0" w:color="auto"/>
              <w:right w:val="single" w:sz="12" w:space="0" w:color="auto"/>
            </w:tcBorders>
          </w:tcPr>
          <w:p w14:paraId="05867EF7" w14:textId="77777777" w:rsidR="000C6B42" w:rsidRPr="0013720F" w:rsidRDefault="000C6B42" w:rsidP="00DD6FEA">
            <w:pPr>
              <w:jc w:val="center"/>
              <w:rPr>
                <w:rFonts w:asciiTheme="minorHAnsi" w:hAnsiTheme="minorHAnsi" w:cstheme="minorHAnsi"/>
                <w:szCs w:val="22"/>
              </w:rPr>
            </w:pPr>
          </w:p>
        </w:tc>
      </w:tr>
    </w:tbl>
    <w:p w14:paraId="01BF027D" w14:textId="77777777" w:rsidR="000C6B42" w:rsidRPr="0013720F" w:rsidRDefault="000C6B42" w:rsidP="000C6B42">
      <w:pPr>
        <w:rPr>
          <w:rFonts w:asciiTheme="minorHAnsi" w:hAnsiTheme="minorHAnsi" w:cstheme="minorHAnsi"/>
          <w:szCs w:val="22"/>
          <w:lang w:eastAsia="en-US"/>
        </w:rPr>
      </w:pPr>
    </w:p>
    <w:p w14:paraId="17CF2E82" w14:textId="77777777" w:rsidR="000C6B42" w:rsidRPr="0013720F" w:rsidRDefault="000C6B42" w:rsidP="000C6B42">
      <w:pPr>
        <w:rPr>
          <w:rFonts w:asciiTheme="minorHAnsi" w:hAnsiTheme="minorHAnsi" w:cstheme="minorHAnsi"/>
          <w:szCs w:val="22"/>
          <w:lang w:eastAsia="en-US"/>
        </w:rPr>
      </w:pPr>
    </w:p>
    <w:p w14:paraId="0237F472" w14:textId="77777777" w:rsidR="000C6B42" w:rsidRPr="0013720F" w:rsidRDefault="000C6B42" w:rsidP="000C6B42">
      <w:pPr>
        <w:rPr>
          <w:rFonts w:asciiTheme="minorHAnsi" w:hAnsiTheme="minorHAnsi" w:cstheme="minorHAnsi"/>
          <w:szCs w:val="22"/>
          <w:lang w:eastAsia="en-US"/>
        </w:rPr>
      </w:pPr>
    </w:p>
    <w:p w14:paraId="37A95AE8" w14:textId="77777777" w:rsidR="000C6B42" w:rsidRPr="0013720F" w:rsidRDefault="000C6B42" w:rsidP="000C6B42">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0C6B42" w:rsidRPr="0013720F" w14:paraId="329D04CA"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7711578A" w14:textId="77777777" w:rsidR="000C6B42" w:rsidRPr="0013720F" w:rsidRDefault="000C6B42" w:rsidP="00DD6FEA">
            <w:pPr>
              <w:rPr>
                <w:rFonts w:asciiTheme="minorHAnsi" w:hAnsiTheme="minorHAnsi" w:cstheme="minorHAnsi"/>
                <w:szCs w:val="22"/>
                <w:lang w:val="sl-SI"/>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046" w:type="dxa"/>
            <w:tcBorders>
              <w:top w:val="single" w:sz="6" w:space="0" w:color="auto"/>
              <w:left w:val="single" w:sz="6" w:space="0" w:color="auto"/>
              <w:bottom w:val="single" w:sz="6" w:space="0" w:color="auto"/>
              <w:right w:val="single" w:sz="6" w:space="0" w:color="auto"/>
            </w:tcBorders>
          </w:tcPr>
          <w:p w14:paraId="6F583121" w14:textId="77777777" w:rsidR="000C6B42" w:rsidRDefault="000C6B42" w:rsidP="00DD6FEA">
            <w:pPr>
              <w:rPr>
                <w:rFonts w:asciiTheme="minorHAnsi" w:hAnsiTheme="minorHAnsi" w:cstheme="minorHAnsi"/>
                <w:szCs w:val="22"/>
              </w:rPr>
            </w:pPr>
          </w:p>
          <w:p w14:paraId="2561C3B0" w14:textId="77777777" w:rsidR="000C6B42" w:rsidRPr="0013720F" w:rsidRDefault="000C6B42" w:rsidP="00DD6FEA">
            <w:pPr>
              <w:rPr>
                <w:rFonts w:asciiTheme="minorHAnsi" w:hAnsiTheme="minorHAnsi" w:cstheme="minorHAnsi"/>
                <w:szCs w:val="22"/>
              </w:rPr>
            </w:pPr>
          </w:p>
        </w:tc>
      </w:tr>
      <w:tr w:rsidR="000C6B42" w:rsidRPr="0013720F" w14:paraId="24287720"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CCD88A8" w14:textId="77777777" w:rsidR="000C6B42" w:rsidRPr="0013720F" w:rsidRDefault="000C6B42" w:rsidP="00DD6FEA">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046" w:type="dxa"/>
            <w:tcBorders>
              <w:top w:val="single" w:sz="6" w:space="0" w:color="auto"/>
              <w:left w:val="single" w:sz="6" w:space="0" w:color="auto"/>
              <w:bottom w:val="single" w:sz="6" w:space="0" w:color="auto"/>
              <w:right w:val="single" w:sz="6" w:space="0" w:color="auto"/>
            </w:tcBorders>
          </w:tcPr>
          <w:p w14:paraId="0400759E" w14:textId="77777777" w:rsidR="000C6B42" w:rsidRPr="0013720F" w:rsidRDefault="000C6B42" w:rsidP="00DD6FEA">
            <w:pPr>
              <w:rPr>
                <w:rFonts w:asciiTheme="minorHAnsi" w:hAnsiTheme="minorHAnsi" w:cstheme="minorHAnsi"/>
                <w:szCs w:val="22"/>
              </w:rPr>
            </w:pPr>
          </w:p>
          <w:p w14:paraId="20ACE70C" w14:textId="77777777" w:rsidR="000C6B42" w:rsidRPr="0013720F" w:rsidRDefault="000C6B42" w:rsidP="00DD6FEA">
            <w:pPr>
              <w:rPr>
                <w:rFonts w:asciiTheme="minorHAnsi" w:hAnsiTheme="minorHAnsi" w:cstheme="minorHAnsi"/>
                <w:szCs w:val="22"/>
              </w:rPr>
            </w:pPr>
          </w:p>
        </w:tc>
      </w:tr>
      <w:tr w:rsidR="000C6B42" w:rsidRPr="00374DA5" w14:paraId="7D1999EC" w14:textId="77777777" w:rsidTr="00DD6FEA">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F6ED034" w14:textId="77777777" w:rsidR="000C6B42" w:rsidRPr="00374DA5" w:rsidRDefault="000C6B42" w:rsidP="00DD6FEA">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046" w:type="dxa"/>
            <w:tcBorders>
              <w:top w:val="single" w:sz="6" w:space="0" w:color="auto"/>
              <w:left w:val="single" w:sz="6" w:space="0" w:color="auto"/>
              <w:bottom w:val="single" w:sz="6" w:space="0" w:color="auto"/>
              <w:right w:val="single" w:sz="6" w:space="0" w:color="auto"/>
            </w:tcBorders>
          </w:tcPr>
          <w:p w14:paraId="193642F8" w14:textId="77777777" w:rsidR="000C6B42" w:rsidRDefault="000C6B42" w:rsidP="00DD6FEA">
            <w:pPr>
              <w:rPr>
                <w:rFonts w:asciiTheme="minorHAnsi" w:hAnsiTheme="minorHAnsi" w:cstheme="minorHAnsi"/>
                <w:szCs w:val="22"/>
              </w:rPr>
            </w:pPr>
          </w:p>
          <w:p w14:paraId="51B3E308" w14:textId="77777777" w:rsidR="000C6B42" w:rsidRPr="00374DA5" w:rsidRDefault="000C6B42" w:rsidP="00DD6FEA">
            <w:pPr>
              <w:rPr>
                <w:rFonts w:asciiTheme="minorHAnsi" w:hAnsiTheme="minorHAnsi" w:cstheme="minorHAnsi"/>
                <w:szCs w:val="22"/>
              </w:rPr>
            </w:pPr>
          </w:p>
        </w:tc>
      </w:tr>
    </w:tbl>
    <w:p w14:paraId="5A32E1C7" w14:textId="77777777" w:rsidR="000C6B42" w:rsidRPr="00374DA5" w:rsidRDefault="000C6B42" w:rsidP="000C6B42">
      <w:pPr>
        <w:rPr>
          <w:rFonts w:asciiTheme="minorHAnsi" w:hAnsiTheme="minorHAnsi" w:cstheme="minorHAnsi"/>
          <w:szCs w:val="22"/>
          <w:lang w:eastAsia="en-US"/>
        </w:rPr>
      </w:pPr>
    </w:p>
    <w:p w14:paraId="6D0C7079" w14:textId="77777777" w:rsidR="000C6B42" w:rsidRPr="00374DA5" w:rsidRDefault="000C6B42" w:rsidP="000C6B42">
      <w:pPr>
        <w:spacing w:line="240" w:lineRule="auto"/>
        <w:rPr>
          <w:rFonts w:asciiTheme="minorHAnsi" w:hAnsiTheme="minorHAnsi" w:cstheme="minorHAnsi"/>
          <w:szCs w:val="22"/>
        </w:rPr>
      </w:pPr>
    </w:p>
    <w:p w14:paraId="1143C25A" w14:textId="77777777" w:rsidR="000C6B42" w:rsidRPr="00374DA5" w:rsidRDefault="000C6B42" w:rsidP="000C6B42">
      <w:pPr>
        <w:spacing w:line="240" w:lineRule="auto"/>
        <w:rPr>
          <w:rFonts w:asciiTheme="minorHAnsi" w:hAnsiTheme="minorHAnsi" w:cstheme="minorHAnsi"/>
          <w:szCs w:val="22"/>
        </w:rPr>
      </w:pPr>
    </w:p>
    <w:p w14:paraId="6F83BBDA" w14:textId="77777777" w:rsidR="000C6B42" w:rsidRPr="00374DA5" w:rsidRDefault="000C6B42" w:rsidP="000C6B42">
      <w:pPr>
        <w:spacing w:line="240" w:lineRule="auto"/>
        <w:rPr>
          <w:rFonts w:asciiTheme="minorHAnsi" w:hAnsiTheme="minorHAnsi" w:cstheme="minorHAnsi"/>
          <w:szCs w:val="22"/>
        </w:rPr>
      </w:pPr>
    </w:p>
    <w:p w14:paraId="7833EC0F" w14:textId="77777777" w:rsidR="00300463" w:rsidRDefault="00300463"/>
    <w:sectPr w:rsidR="00300463" w:rsidSect="000C6B42">
      <w:headerReference w:type="default" r:id="rId13"/>
      <w:footerReference w:type="even" r:id="rId14"/>
      <w:footerReference w:type="default" r:id="rId15"/>
      <w:headerReference w:type="first" r:id="rId16"/>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B502" w14:textId="77777777" w:rsidR="000C6B42" w:rsidRDefault="000C6B42" w:rsidP="000C6B42">
      <w:pPr>
        <w:spacing w:line="240" w:lineRule="auto"/>
      </w:pPr>
      <w:r>
        <w:separator/>
      </w:r>
    </w:p>
  </w:endnote>
  <w:endnote w:type="continuationSeparator" w:id="0">
    <w:p w14:paraId="1790A9D7" w14:textId="77777777" w:rsidR="000C6B42" w:rsidRDefault="000C6B42" w:rsidP="000C6B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EC63" w14:textId="77777777" w:rsidR="000C6B42" w:rsidRDefault="000C6B42">
    <w:pPr>
      <w:pStyle w:val="llb"/>
    </w:pPr>
  </w:p>
  <w:p w14:paraId="29CE3FF9" w14:textId="77777777" w:rsidR="000C6B42" w:rsidRDefault="000C6B42"/>
  <w:p w14:paraId="6878FB29" w14:textId="77777777" w:rsidR="000C6B42" w:rsidRDefault="000C6B42"/>
  <w:p w14:paraId="04484D95" w14:textId="77777777" w:rsidR="000C6B42" w:rsidRDefault="000C6B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0D04" w14:textId="77777777" w:rsidR="000C6B42" w:rsidRPr="00E86B4B" w:rsidRDefault="000C6B42" w:rsidP="007144E1">
    <w:pPr>
      <w:pStyle w:val="llb"/>
      <w:jc w:val="right"/>
    </w:pPr>
    <w:r w:rsidRPr="00E86B4B">
      <w:fldChar w:fldCharType="begin"/>
    </w:r>
    <w:r w:rsidRPr="00E86B4B">
      <w:instrText>PAGE   \* MERGEFORMAT</w:instrText>
    </w:r>
    <w:r w:rsidRPr="00E86B4B">
      <w:fldChar w:fldCharType="separate"/>
    </w:r>
    <w:r>
      <w:rPr>
        <w:noProof/>
      </w:rPr>
      <w:t>2</w:t>
    </w:r>
    <w:r w:rsidRPr="00E86B4B">
      <w:fldChar w:fldCharType="end"/>
    </w:r>
  </w:p>
  <w:p w14:paraId="4AF62673" w14:textId="77777777" w:rsidR="000C6B42" w:rsidRDefault="000C6B42" w:rsidP="00E10F4F">
    <w:pPr>
      <w:pStyle w:val="llb"/>
    </w:pPr>
  </w:p>
  <w:p w14:paraId="602DD501" w14:textId="77777777" w:rsidR="000C6B42" w:rsidRDefault="000C6B42"/>
  <w:p w14:paraId="59516F4A" w14:textId="77777777" w:rsidR="000C6B42" w:rsidRDefault="000C6B42"/>
  <w:p w14:paraId="24274140" w14:textId="77777777" w:rsidR="000C6B42" w:rsidRDefault="000C6B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E251" w14:textId="77777777" w:rsidR="000C6B42" w:rsidRDefault="000C6B42" w:rsidP="00130E1F">
    <w:pPr>
      <w:pStyle w:val="llb"/>
    </w:pPr>
    <w:r>
      <w:rPr>
        <w:noProof/>
      </w:rPr>
      <w:drawing>
        <wp:anchor distT="0" distB="0" distL="114300" distR="114300" simplePos="0" relativeHeight="251660288" behindDoc="1" locked="0" layoutInCell="1" allowOverlap="1" wp14:anchorId="03050CA0" wp14:editId="73C1F60B">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308EC5F" wp14:editId="3860EA54">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1C57" w14:textId="77777777" w:rsidR="000C6B42" w:rsidRDefault="000C6B42"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AE40241" w14:textId="77777777" w:rsidR="000C6B42" w:rsidRDefault="000C6B42">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0AA1" w14:textId="77777777" w:rsidR="000C6B42" w:rsidRPr="00607F85" w:rsidRDefault="000C6B42">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Pr>
        <w:noProof/>
        <w:szCs w:val="22"/>
      </w:rPr>
      <w:t>3</w:t>
    </w:r>
    <w:r w:rsidRPr="00607F85">
      <w:rPr>
        <w:szCs w:val="22"/>
      </w:rPr>
      <w:fldChar w:fldCharType="end"/>
    </w:r>
  </w:p>
  <w:p w14:paraId="17317538" w14:textId="77777777" w:rsidR="000C6B42" w:rsidRDefault="000C6B42"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FDDB" w14:textId="77777777" w:rsidR="000C6B42" w:rsidRDefault="000C6B42" w:rsidP="000C6B42">
      <w:pPr>
        <w:spacing w:line="240" w:lineRule="auto"/>
      </w:pPr>
      <w:r>
        <w:separator/>
      </w:r>
    </w:p>
  </w:footnote>
  <w:footnote w:type="continuationSeparator" w:id="0">
    <w:p w14:paraId="0F9B3E2B" w14:textId="77777777" w:rsidR="000C6B42" w:rsidRDefault="000C6B42" w:rsidP="000C6B42">
      <w:pPr>
        <w:spacing w:line="240" w:lineRule="auto"/>
      </w:pPr>
      <w:r>
        <w:continuationSeparator/>
      </w:r>
    </w:p>
  </w:footnote>
  <w:footnote w:id="1">
    <w:p w14:paraId="2BCA8D23" w14:textId="77777777" w:rsidR="000C6B42" w:rsidRPr="00374DA5" w:rsidRDefault="000C6B42" w:rsidP="000C6B42">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495439F" w14:textId="77777777" w:rsidR="000C6B42" w:rsidRPr="00982228" w:rsidRDefault="000C6B42" w:rsidP="000C6B42">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DE50" w14:textId="77777777" w:rsidR="000C6B42" w:rsidRDefault="000C6B42">
    <w:pPr>
      <w:pStyle w:val="lfej"/>
    </w:pPr>
  </w:p>
  <w:p w14:paraId="3C107BB4" w14:textId="77777777" w:rsidR="000C6B42" w:rsidRDefault="000C6B42"/>
  <w:p w14:paraId="5F667DA8" w14:textId="77777777" w:rsidR="000C6B42" w:rsidRDefault="000C6B42"/>
  <w:p w14:paraId="79EF8AFE" w14:textId="77777777" w:rsidR="000C6B42" w:rsidRDefault="000C6B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263" w14:textId="77777777" w:rsidR="000C6B42" w:rsidRDefault="000C6B42" w:rsidP="00304509">
    <w:pPr>
      <w:pStyle w:val="lfej"/>
      <w:jc w:val="right"/>
    </w:pPr>
    <w:r>
      <w:rPr>
        <w:b/>
        <w:noProof/>
        <w:sz w:val="48"/>
        <w:szCs w:val="48"/>
      </w:rPr>
      <w:drawing>
        <wp:anchor distT="0" distB="0" distL="114300" distR="114300" simplePos="0" relativeHeight="251659264" behindDoc="1" locked="0" layoutInCell="1" allowOverlap="1" wp14:anchorId="0F65893C" wp14:editId="454E7D64">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0288" behindDoc="0" locked="0" layoutInCell="1" allowOverlap="1" wp14:anchorId="6F2D4C51" wp14:editId="37D59FA2">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30A62" id="_x0000_t32" coordsize="21600,21600" o:spt="32" o:oned="t" path="m,l21600,21600e" filled="f">
              <v:path arrowok="t" fillok="f" o:connecttype="none"/>
              <o:lock v:ext="edit" shapetype="t"/>
            </v:shapetype>
            <v:shape id="Egyenes összekötő nyíllal 14" o:spid="_x0000_s1026" type="#_x0000_t32" style="position:absolute;margin-left:-70.8pt;margin-top:-33.2pt;width:598.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" strokecolor="#fc0" strokeweight="8pt"/>
          </w:pict>
        </mc:Fallback>
      </mc:AlternateContent>
    </w:r>
  </w:p>
  <w:p w14:paraId="19F70C6F" w14:textId="77777777" w:rsidR="000C6B42" w:rsidRDefault="000C6B42"/>
  <w:p w14:paraId="35A4C834" w14:textId="77777777" w:rsidR="000C6B42" w:rsidRDefault="000C6B42"/>
  <w:p w14:paraId="0DA1507B" w14:textId="77777777" w:rsidR="000C6B42" w:rsidRDefault="000C6B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A7BD" w14:textId="77777777" w:rsidR="000C6B42" w:rsidRDefault="000C6B42" w:rsidP="00C76098">
    <w:pPr>
      <w:pStyle w:val="lfej"/>
      <w:tabs>
        <w:tab w:val="clear" w:pos="4536"/>
        <w:tab w:val="clear" w:pos="9072"/>
      </w:tabs>
    </w:pPr>
    <w:r>
      <w:rPr>
        <w:b/>
        <w:noProof/>
        <w:sz w:val="48"/>
        <w:szCs w:val="48"/>
      </w:rPr>
      <mc:AlternateContent>
        <mc:Choice Requires="wps">
          <w:drawing>
            <wp:anchor distT="0" distB="0" distL="114300" distR="114300" simplePos="0" relativeHeight="251659264" behindDoc="0" locked="0" layoutInCell="1" allowOverlap="1" wp14:anchorId="5700E35C" wp14:editId="581F3037">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D660A"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" strokecolor="#fc0" strokeweight="8pt"/>
          </w:pict>
        </mc:Fallback>
      </mc:AlternateContent>
    </w:r>
    <w:r>
      <w:rPr>
        <w:b/>
        <w:noProof/>
        <w:sz w:val="48"/>
        <w:szCs w:val="48"/>
      </w:rPr>
      <w:drawing>
        <wp:anchor distT="0" distB="0" distL="114300" distR="114300" simplePos="0" relativeHeight="251660288" behindDoc="1" locked="0" layoutInCell="1" allowOverlap="1" wp14:anchorId="3F89881F" wp14:editId="1A37D472">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EBF86" w14:textId="77777777" w:rsidR="000C6B42" w:rsidRDefault="000C6B42"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6F0E" w14:textId="77777777" w:rsidR="000C6B42" w:rsidRPr="00CB0789" w:rsidRDefault="000C6B42" w:rsidP="00C33E50">
    <w:pPr>
      <w:pStyle w:val="lfej"/>
      <w:spacing w:before="120"/>
      <w:jc w:val="right"/>
      <w:rPr>
        <w:sz w:val="20"/>
      </w:rPr>
    </w:pPr>
    <w:r w:rsidRPr="00CB0789">
      <w:rPr>
        <w:noProof/>
      </w:rPr>
      <w:drawing>
        <wp:anchor distT="0" distB="0" distL="114300" distR="114300" simplePos="0" relativeHeight="251659264" behindDoc="1" locked="0" layoutInCell="1" allowOverlap="1" wp14:anchorId="3A405222" wp14:editId="509BC67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31943C2" wp14:editId="7B49275D">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733EB" id="_x0000_t32" coordsize="21600,21600" o:spt="32" o:oned="t" path="m,l21600,21600e" filled="f">
              <v:path arrowok="t" fillok="f" o:connecttype="none"/>
              <o:lock v:ext="edit" shapetype="t"/>
            </v:shapetype>
            <v:shape id="AutoShape 11" o:spid="_x0000_s1026" type="#_x0000_t32" style="position:absolute;margin-left:-69.85pt;margin-top:-32.4pt;width:5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" strokecolor="#fc0" strokeweight="8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7AE8" w14:textId="77777777" w:rsidR="000C6B42" w:rsidRDefault="000C6B42">
    <w:pPr>
      <w:pStyle w:val="lfej"/>
    </w:pPr>
    <w:r>
      <w:rPr>
        <w:noProof/>
      </w:rPr>
      <mc:AlternateContent>
        <mc:Choice Requires="wps">
          <w:drawing>
            <wp:anchor distT="0" distB="0" distL="114300" distR="114300" simplePos="0" relativeHeight="251660288" behindDoc="0" locked="0" layoutInCell="1" allowOverlap="1" wp14:anchorId="54B49118" wp14:editId="2E2F1FDC">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0DFC0"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" strokecolor="#fc0" strokeweight="8pt"/>
          </w:pict>
        </mc:Fallback>
      </mc:AlternateContent>
    </w:r>
    <w:r>
      <w:rPr>
        <w:noProof/>
      </w:rPr>
      <w:drawing>
        <wp:anchor distT="0" distB="0" distL="114300" distR="114300" simplePos="0" relativeHeight="251659264" behindDoc="1" locked="0" layoutInCell="1" allowOverlap="1" wp14:anchorId="60E6021A" wp14:editId="72EB8EB6">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num w:numId="1" w16cid:durableId="55458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42"/>
    <w:rsid w:val="000070C7"/>
    <w:rsid w:val="00045498"/>
    <w:rsid w:val="000C6B42"/>
    <w:rsid w:val="001E1D8A"/>
    <w:rsid w:val="003004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63997D3C"/>
  <w15:chartTrackingRefBased/>
  <w15:docId w15:val="{325687F6-ADD5-A14B-A043-5C757FB9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C6B42"/>
    <w:pPr>
      <w:autoSpaceDE w:val="0"/>
      <w:autoSpaceDN w:val="0"/>
      <w:adjustRightInd w:val="0"/>
      <w:spacing w:line="300" w:lineRule="atLeast"/>
      <w:jc w:val="both"/>
    </w:pPr>
    <w:rPr>
      <w:rFonts w:ascii="Calibri" w:eastAsia="Times New Roman" w:hAnsi="Calibri" w:cs="Calibri"/>
      <w:bCs/>
      <w:kern w:val="0"/>
      <w:sz w:val="22"/>
      <w:szCs w:val="20"/>
      <w:lang w:val="en-GB" w:eastAsia="hu-HU"/>
      <w14:ligatures w14:val="none"/>
    </w:rPr>
  </w:style>
  <w:style w:type="paragraph" w:styleId="Cmsor1">
    <w:name w:val="heading 1"/>
    <w:basedOn w:val="Norml"/>
    <w:next w:val="Norml"/>
    <w:link w:val="Cmsor1Char"/>
    <w:uiPriority w:val="9"/>
    <w:qFormat/>
    <w:rsid w:val="000C6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C6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C6B4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C6B4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C6B4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C6B42"/>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C6B42"/>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C6B42"/>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C6B42"/>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C6B4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C6B4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C6B4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C6B4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C6B4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C6B4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C6B4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C6B4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C6B42"/>
    <w:rPr>
      <w:rFonts w:eastAsiaTheme="majorEastAsia" w:cstheme="majorBidi"/>
      <w:color w:val="272727" w:themeColor="text1" w:themeTint="D8"/>
    </w:rPr>
  </w:style>
  <w:style w:type="paragraph" w:styleId="Cm">
    <w:name w:val="Title"/>
    <w:basedOn w:val="Norml"/>
    <w:next w:val="Norml"/>
    <w:link w:val="CmChar"/>
    <w:uiPriority w:val="10"/>
    <w:qFormat/>
    <w:rsid w:val="000C6B42"/>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C6B4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C6B42"/>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C6B4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C6B42"/>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0C6B42"/>
    <w:rPr>
      <w:i/>
      <w:iCs/>
      <w:color w:val="404040" w:themeColor="text1" w:themeTint="BF"/>
    </w:rPr>
  </w:style>
  <w:style w:type="paragraph" w:styleId="Listaszerbekezds">
    <w:name w:val="List Paragraph"/>
    <w:basedOn w:val="Norml"/>
    <w:link w:val="ListaszerbekezdsChar"/>
    <w:uiPriority w:val="99"/>
    <w:qFormat/>
    <w:rsid w:val="000C6B42"/>
    <w:pPr>
      <w:ind w:left="720"/>
      <w:contextualSpacing/>
    </w:pPr>
  </w:style>
  <w:style w:type="character" w:styleId="Erskiemels">
    <w:name w:val="Intense Emphasis"/>
    <w:basedOn w:val="Bekezdsalapbettpusa"/>
    <w:uiPriority w:val="21"/>
    <w:qFormat/>
    <w:rsid w:val="000C6B42"/>
    <w:rPr>
      <w:i/>
      <w:iCs/>
      <w:color w:val="0F4761" w:themeColor="accent1" w:themeShade="BF"/>
    </w:rPr>
  </w:style>
  <w:style w:type="paragraph" w:styleId="Kiemeltidzet">
    <w:name w:val="Intense Quote"/>
    <w:basedOn w:val="Norml"/>
    <w:next w:val="Norml"/>
    <w:link w:val="KiemeltidzetChar"/>
    <w:uiPriority w:val="30"/>
    <w:qFormat/>
    <w:rsid w:val="000C6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C6B42"/>
    <w:rPr>
      <w:i/>
      <w:iCs/>
      <w:color w:val="0F4761" w:themeColor="accent1" w:themeShade="BF"/>
    </w:rPr>
  </w:style>
  <w:style w:type="character" w:styleId="Ershivatkozs">
    <w:name w:val="Intense Reference"/>
    <w:basedOn w:val="Bekezdsalapbettpusa"/>
    <w:uiPriority w:val="32"/>
    <w:qFormat/>
    <w:rsid w:val="000C6B42"/>
    <w:rPr>
      <w:b/>
      <w:bCs/>
      <w:smallCaps/>
      <w:color w:val="0F4761" w:themeColor="accent1" w:themeShade="BF"/>
      <w:spacing w:val="5"/>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0C6B42"/>
    <w:rPr>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basedOn w:val="Bekezdsalapbettpusa"/>
    <w:link w:val="Lbjegyzetszveg"/>
    <w:uiPriority w:val="99"/>
    <w:rsid w:val="000C6B42"/>
    <w:rPr>
      <w:rFonts w:ascii="Calibri" w:eastAsia="Times New Roman" w:hAnsi="Calibri" w:cs="Calibri"/>
      <w:bCs/>
      <w:kern w:val="0"/>
      <w:sz w:val="20"/>
      <w:szCs w:val="20"/>
      <w:lang w:val="en-US"/>
      <w14:ligatures w14:val="none"/>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0C6B42"/>
    <w:rPr>
      <w:vertAlign w:val="superscript"/>
    </w:rPr>
  </w:style>
  <w:style w:type="paragraph" w:styleId="lfej">
    <w:name w:val="header"/>
    <w:basedOn w:val="Norml"/>
    <w:link w:val="lfejChar"/>
    <w:rsid w:val="000C6B42"/>
    <w:pPr>
      <w:tabs>
        <w:tab w:val="center" w:pos="4536"/>
        <w:tab w:val="right" w:pos="9072"/>
      </w:tabs>
    </w:pPr>
  </w:style>
  <w:style w:type="character" w:customStyle="1" w:styleId="lfejChar">
    <w:name w:val="Élőfej Char"/>
    <w:basedOn w:val="Bekezdsalapbettpusa"/>
    <w:link w:val="lfej"/>
    <w:rsid w:val="000C6B42"/>
    <w:rPr>
      <w:rFonts w:ascii="Calibri" w:eastAsia="Times New Roman" w:hAnsi="Calibri" w:cs="Calibri"/>
      <w:bCs/>
      <w:kern w:val="0"/>
      <w:sz w:val="22"/>
      <w:szCs w:val="20"/>
      <w:lang w:val="en-GB" w:eastAsia="hu-HU"/>
      <w14:ligatures w14:val="none"/>
    </w:rPr>
  </w:style>
  <w:style w:type="paragraph" w:styleId="llb">
    <w:name w:val="footer"/>
    <w:basedOn w:val="Norml"/>
    <w:link w:val="llbChar"/>
    <w:uiPriority w:val="99"/>
    <w:rsid w:val="000C6B42"/>
    <w:pPr>
      <w:tabs>
        <w:tab w:val="center" w:pos="4536"/>
        <w:tab w:val="right" w:pos="9072"/>
      </w:tabs>
    </w:pPr>
  </w:style>
  <w:style w:type="character" w:customStyle="1" w:styleId="llbChar">
    <w:name w:val="Élőláb Char"/>
    <w:basedOn w:val="Bekezdsalapbettpusa"/>
    <w:link w:val="llb"/>
    <w:uiPriority w:val="99"/>
    <w:rsid w:val="000C6B42"/>
    <w:rPr>
      <w:rFonts w:ascii="Calibri" w:eastAsia="Times New Roman" w:hAnsi="Calibri" w:cs="Calibri"/>
      <w:bCs/>
      <w:kern w:val="0"/>
      <w:sz w:val="22"/>
      <w:szCs w:val="20"/>
      <w:lang w:val="en-GB" w:eastAsia="hu-HU"/>
      <w14:ligatures w14:val="none"/>
    </w:rPr>
  </w:style>
  <w:style w:type="character" w:styleId="Oldalszm">
    <w:name w:val="page number"/>
    <w:basedOn w:val="Bekezdsalapbettpusa"/>
    <w:rsid w:val="000C6B42"/>
  </w:style>
  <w:style w:type="paragraph" w:styleId="Nincstrkz">
    <w:name w:val="No Spacing"/>
    <w:uiPriority w:val="1"/>
    <w:qFormat/>
    <w:rsid w:val="000C6B42"/>
    <w:rPr>
      <w:rFonts w:ascii="Calibri" w:eastAsia="Calibri" w:hAnsi="Calibri" w:cs="Times New Roman"/>
      <w:kern w:val="0"/>
      <w:sz w:val="22"/>
      <w:szCs w:val="22"/>
      <w14:ligatures w14:val="none"/>
    </w:rPr>
  </w:style>
  <w:style w:type="character" w:customStyle="1" w:styleId="ListaszerbekezdsChar">
    <w:name w:val="Listaszerű bekezdés Char"/>
    <w:link w:val="Listaszerbekezds"/>
    <w:uiPriority w:val="99"/>
    <w:locked/>
    <w:rsid w:val="000C6B42"/>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0C6B42"/>
    <w:pPr>
      <w:autoSpaceDE/>
      <w:autoSpaceDN/>
      <w:adjustRightInd/>
      <w:spacing w:after="160" w:line="240" w:lineRule="exact"/>
      <w:jc w:val="left"/>
    </w:pPr>
    <w:rPr>
      <w:rFonts w:asciiTheme="minorHAnsi" w:eastAsiaTheme="minorHAnsi" w:hAnsiTheme="minorHAnsi" w:cstheme="minorBidi"/>
      <w:bCs w:val="0"/>
      <w:kern w:val="2"/>
      <w:sz w:val="24"/>
      <w:szCs w:val="24"/>
      <w:vertAlign w:val="superscript"/>
      <w:lang w:val="hu-H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629</Words>
  <Characters>4345</Characters>
  <Application>Microsoft Office Word</Application>
  <DocSecurity>0</DocSecurity>
  <Lines>36</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Sasvári Krisztina</dc:creator>
  <cp:keywords/>
  <dc:description/>
  <cp:lastModifiedBy>Sasvári Krisztina</cp:lastModifiedBy>
  <cp:revision>1</cp:revision>
  <cp:lastPrinted>2025-07-04T14:10:00Z</cp:lastPrinted>
  <dcterms:created xsi:type="dcterms:W3CDTF">2025-07-04T14:07:00Z</dcterms:created>
  <dcterms:modified xsi:type="dcterms:W3CDTF">2025-07-04T14:10:00Z</dcterms:modified>
</cp:coreProperties>
</file>